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spacing w:before="230"/>
        <w:ind w:left="1809" w:right="0" w:firstLine="0"/>
        <w:jc w:val="left"/>
        <w:rPr>
          <w:b/>
          <w:sz w:val="27"/>
        </w:rPr>
      </w:pPr>
      <w:r>
        <w:rPr/>
        <w:pict>
          <v:group style="position:absolute;margin-left:1.201936pt;margin-top:-3.648778pt;width:40.15pt;height:217.1pt;mso-position-horizontal-relative:page;mso-position-vertical-relative:paragraph;z-index:1024" coordorigin="24,-73" coordsize="803,4342">
            <v:line style="position:absolute" from="34,4269" to="34,-56" stroked="true" strokeweight=".961549pt" strokecolor="#000000">
              <v:stroke dashstyle="solid"/>
            </v:line>
            <v:line style="position:absolute" from="96,-51" to="827,-51" stroked="true" strokeweight="2.162514pt" strokecolor="#000000">
              <v:stroke dashstyle="solid"/>
            </v:line>
            <w10:wrap type="none"/>
          </v:group>
        </w:pict>
      </w:r>
      <w:r>
        <w:rPr/>
        <w:pict>
          <v:line style="position:absolute;mso-position-horizontal-relative:page;mso-position-vertical-relative:paragraph;z-index:1096" from=".0pt,-45.096966pt" to="595.444987pt,-45.096966pt" stroked="true" strokeweight="1.441676pt" strokecolor="#000000">
            <v:stroke dashstyle="solid"/>
            <w10:wrap type="none"/>
          </v:line>
        </w:pict>
      </w:r>
      <w:r>
        <w:rPr>
          <w:b/>
          <w:color w:val="38363D"/>
          <w:sz w:val="27"/>
        </w:rPr>
        <w:t>Эралиев Салайдин Нуралиевичтин "Шаардык кыргыз</w:t>
      </w:r>
      <w:r>
        <w:rPr>
          <w:b/>
          <w:color w:val="38363D"/>
          <w:spacing w:val="64"/>
          <w:sz w:val="27"/>
        </w:rPr>
        <w:t> </w:t>
      </w:r>
      <w:r>
        <w:rPr>
          <w:b/>
          <w:color w:val="38363D"/>
          <w:sz w:val="27"/>
        </w:rPr>
        <w:t>жумушчулардын</w:t>
      </w:r>
    </w:p>
    <w:p>
      <w:pPr>
        <w:tabs>
          <w:tab w:pos="4713" w:val="left" w:leader="none"/>
          <w:tab w:pos="5828" w:val="left" w:leader="none"/>
          <w:tab w:pos="7259" w:val="left" w:leader="none"/>
          <w:tab w:pos="8881" w:val="left" w:leader="none"/>
          <w:tab w:pos="10316" w:val="left" w:leader="none"/>
        </w:tabs>
        <w:spacing w:before="170"/>
        <w:ind w:left="1807" w:right="0" w:firstLine="0"/>
        <w:jc w:val="left"/>
        <w:rPr>
          <w:b/>
          <w:sz w:val="27"/>
        </w:rPr>
      </w:pPr>
      <w:r>
        <w:rPr>
          <w:b/>
          <w:color w:val="38363D"/>
          <w:sz w:val="27"/>
        </w:rPr>
        <w:t>социалдык-маданий</w:t>
        <w:tab/>
        <w:t>абалы</w:t>
        <w:tab/>
        <w:t>1980-жж.</w:t>
        <w:tab/>
        <w:t>ортосу</w:t>
        <w:tab/>
        <w:t>1990-жж.</w:t>
        <w:tab/>
        <w:t>ортосу</w:t>
      </w:r>
    </w:p>
    <w:p>
      <w:pPr>
        <w:spacing w:line="369" w:lineRule="auto" w:before="179"/>
        <w:ind w:left="1809" w:right="752" w:firstLine="2"/>
        <w:jc w:val="both"/>
        <w:rPr>
          <w:b/>
          <w:sz w:val="27"/>
        </w:rPr>
      </w:pPr>
      <w:r>
        <w:rPr>
          <w:b/>
          <w:color w:val="38363D"/>
          <w:sz w:val="27"/>
        </w:rPr>
        <w:t>(Этносоциологиялык материалдардын негизинде)" аттуу 07.00.07 </w:t>
      </w:r>
      <w:r>
        <w:rPr>
          <w:color w:val="38363D"/>
          <w:sz w:val="27"/>
        </w:rPr>
        <w:t>- </w:t>
      </w:r>
      <w:r>
        <w:rPr>
          <w:b/>
          <w:color w:val="38363D"/>
          <w:sz w:val="27"/>
        </w:rPr>
        <w:t>этнография, этнология, антропология адистиги боюнча тарых илимдеринин кандидаты окумуштуулук даражасын изденип алуу учун жазылган диссертациясына биринчи расмий оппонент  тарых илимдеринин доктору, доцент Усупова Назира</w:t>
      </w:r>
      <w:r>
        <w:rPr>
          <w:b/>
          <w:color w:val="38363D"/>
          <w:spacing w:val="10"/>
          <w:sz w:val="27"/>
        </w:rPr>
        <w:t> </w:t>
      </w:r>
      <w:r>
        <w:rPr>
          <w:b/>
          <w:color w:val="38363D"/>
          <w:sz w:val="27"/>
        </w:rPr>
        <w:t>Станбековнанын</w:t>
      </w:r>
    </w:p>
    <w:p>
      <w:pPr>
        <w:pStyle w:val="BodyText"/>
        <w:spacing w:before="10"/>
        <w:rPr>
          <w:b/>
          <w:sz w:val="42"/>
        </w:rPr>
      </w:pPr>
    </w:p>
    <w:p>
      <w:pPr>
        <w:spacing w:before="0"/>
        <w:ind w:left="5244" w:right="0" w:firstLine="0"/>
        <w:jc w:val="left"/>
        <w:rPr>
          <w:b/>
          <w:sz w:val="27"/>
        </w:rPr>
      </w:pPr>
      <w:r>
        <w:rPr>
          <w:b/>
          <w:color w:val="38363D"/>
          <w:w w:val="105"/>
          <w:sz w:val="27"/>
        </w:rPr>
        <w:t>СЫНПИКИРИ</w:t>
      </w:r>
    </w:p>
    <w:p>
      <w:pPr>
        <w:pStyle w:val="BodyText"/>
        <w:spacing w:before="5"/>
        <w:rPr>
          <w:b/>
          <w:sz w:val="29"/>
        </w:rPr>
      </w:pPr>
    </w:p>
    <w:p>
      <w:pPr>
        <w:pStyle w:val="ListParagraph"/>
        <w:numPr>
          <w:ilvl w:val="0"/>
          <w:numId w:val="1"/>
        </w:numPr>
        <w:tabs>
          <w:tab w:pos="2510" w:val="left" w:leader="none"/>
        </w:tabs>
        <w:spacing w:line="372" w:lineRule="auto" w:before="0" w:after="0"/>
        <w:ind w:left="1817" w:right="766" w:hanging="4"/>
        <w:jc w:val="both"/>
        <w:rPr>
          <w:b/>
          <w:color w:val="38363D"/>
          <w:sz w:val="27"/>
        </w:rPr>
      </w:pPr>
      <w:r>
        <w:rPr>
          <w:b/>
          <w:color w:val="38363D"/>
          <w:sz w:val="27"/>
        </w:rPr>
        <w:t>Диссертациянын темасынын актуалдуулугу жана анын жалпы илимий жана мамлекеттик программалар менен</w:t>
      </w:r>
      <w:r>
        <w:rPr>
          <w:b/>
          <w:color w:val="38363D"/>
          <w:spacing w:val="2"/>
          <w:sz w:val="27"/>
        </w:rPr>
        <w:t> </w:t>
      </w:r>
      <w:r>
        <w:rPr>
          <w:b/>
          <w:color w:val="38363D"/>
          <w:sz w:val="27"/>
        </w:rPr>
        <w:t>байланышы.</w:t>
      </w:r>
    </w:p>
    <w:p>
      <w:pPr>
        <w:spacing w:after="0" w:line="372" w:lineRule="auto"/>
        <w:jc w:val="both"/>
        <w:rPr>
          <w:sz w:val="27"/>
        </w:rPr>
        <w:sectPr>
          <w:type w:val="continuous"/>
          <w:pgSz w:w="11910" w:h="16840"/>
          <w:pgMar w:top="180" w:bottom="280" w:left="0" w:right="0"/>
        </w:sectPr>
      </w:pPr>
    </w:p>
    <w:p>
      <w:pPr>
        <w:pStyle w:val="BodyText"/>
        <w:spacing w:line="311" w:lineRule="exact"/>
        <w:ind w:left="2856"/>
      </w:pPr>
      <w:r>
        <w:rPr>
          <w:color w:val="38363D"/>
        </w:rPr>
        <w:t>Диссертациялык</w:t>
      </w:r>
    </w:p>
    <w:p>
      <w:pPr>
        <w:pStyle w:val="BodyText"/>
        <w:tabs>
          <w:tab w:pos="1653" w:val="left" w:leader="none"/>
        </w:tabs>
        <w:spacing w:line="316" w:lineRule="exact"/>
        <w:ind w:left="408"/>
      </w:pPr>
      <w:r>
        <w:rPr/>
        <w:br w:type="column"/>
      </w:r>
      <w:r>
        <w:rPr>
          <w:color w:val="38363D"/>
        </w:rPr>
        <w:t>иштин</w:t>
        <w:tab/>
      </w:r>
      <w:r>
        <w:rPr>
          <w:color w:val="38363D"/>
          <w:spacing w:val="-4"/>
        </w:rPr>
        <w:t>темасы</w:t>
      </w:r>
    </w:p>
    <w:p>
      <w:pPr>
        <w:pStyle w:val="BodyText"/>
        <w:spacing w:line="316" w:lineRule="exact"/>
        <w:ind w:left="442"/>
      </w:pPr>
      <w:r>
        <w:rPr/>
        <w:br w:type="column"/>
      </w:r>
      <w:r>
        <w:rPr>
          <w:color w:val="38363D"/>
          <w:w w:val="95"/>
        </w:rPr>
        <w:t>кыргыз</w:t>
      </w:r>
    </w:p>
    <w:p>
      <w:pPr>
        <w:pStyle w:val="BodyText"/>
        <w:spacing w:line="316" w:lineRule="exact"/>
        <w:ind w:left="440"/>
      </w:pPr>
      <w:r>
        <w:rPr/>
        <w:br w:type="column"/>
      </w:r>
      <w:r>
        <w:rPr>
          <w:color w:val="38363D"/>
        </w:rPr>
        <w:t>этнологиясында</w:t>
      </w:r>
    </w:p>
    <w:p>
      <w:pPr>
        <w:spacing w:after="0" w:line="316" w:lineRule="exact"/>
        <w:sectPr>
          <w:type w:val="continuous"/>
          <w:pgSz w:w="11910" w:h="16840"/>
          <w:pgMar w:top="180" w:bottom="280" w:left="0" w:right="0"/>
          <w:cols w:num="4" w:equalWidth="0">
            <w:col w:w="4873" w:space="40"/>
            <w:col w:w="2499" w:space="39"/>
            <w:col w:w="1312" w:space="39"/>
            <w:col w:w="3108"/>
          </w:cols>
        </w:sectPr>
      </w:pPr>
    </w:p>
    <w:p>
      <w:pPr>
        <w:pStyle w:val="BodyText"/>
        <w:spacing w:before="153"/>
        <w:ind w:left="1809"/>
      </w:pPr>
      <w:r>
        <w:rPr>
          <w:color w:val="38363D"/>
        </w:rPr>
        <w:t>диссертациялык децгээлде изилденбеген багыттарынын катарына кирет.</w:t>
      </w:r>
    </w:p>
    <w:p>
      <w:pPr>
        <w:spacing w:after="0"/>
        <w:sectPr>
          <w:type w:val="continuous"/>
          <w:pgSz w:w="11910" w:h="16840"/>
          <w:pgMar w:top="180" w:bottom="280" w:left="0" w:right="0"/>
        </w:sectPr>
      </w:pPr>
    </w:p>
    <w:p>
      <w:pPr>
        <w:pStyle w:val="BodyText"/>
        <w:tabs>
          <w:tab w:pos="3517" w:val="left" w:leader="none"/>
        </w:tabs>
        <w:spacing w:before="164"/>
        <w:ind w:left="2355"/>
      </w:pPr>
      <w:r>
        <w:rPr>
          <w:color w:val="38363D"/>
        </w:rPr>
        <w:t>Совет</w:t>
        <w:tab/>
      </w:r>
      <w:r>
        <w:rPr>
          <w:color w:val="38363D"/>
          <w:spacing w:val="-3"/>
        </w:rPr>
        <w:t>мезгилинде</w:t>
      </w:r>
    </w:p>
    <w:p>
      <w:pPr>
        <w:pStyle w:val="BodyText"/>
        <w:spacing w:before="159"/>
        <w:ind w:left="437"/>
      </w:pPr>
      <w:r>
        <w:rPr/>
        <w:br w:type="column"/>
      </w:r>
      <w:r>
        <w:rPr>
          <w:color w:val="38363D"/>
          <w:w w:val="95"/>
        </w:rPr>
        <w:t>индустриалдык</w:t>
      </w:r>
    </w:p>
    <w:p>
      <w:pPr>
        <w:pStyle w:val="BodyText"/>
        <w:tabs>
          <w:tab w:pos="2174" w:val="left" w:leader="none"/>
        </w:tabs>
        <w:spacing w:before="164"/>
        <w:ind w:left="444"/>
      </w:pPr>
      <w:r>
        <w:rPr/>
        <w:br w:type="column"/>
      </w:r>
      <w:r>
        <w:rPr>
          <w:color w:val="38363D"/>
        </w:rPr>
        <w:t>енугуунун</w:t>
        <w:tab/>
        <w:t>натыйжасында</w:t>
      </w:r>
    </w:p>
    <w:p>
      <w:pPr>
        <w:spacing w:after="0"/>
        <w:sectPr>
          <w:type w:val="continuous"/>
          <w:pgSz w:w="11910" w:h="16840"/>
          <w:pgMar w:top="180" w:bottom="280" w:left="0" w:right="0"/>
          <w:cols w:num="3" w:equalWidth="0">
            <w:col w:w="4887" w:space="40"/>
            <w:col w:w="2252" w:space="39"/>
            <w:col w:w="4692"/>
          </w:cols>
        </w:sectPr>
      </w:pPr>
    </w:p>
    <w:p>
      <w:pPr>
        <w:pStyle w:val="BodyText"/>
        <w:spacing w:line="357" w:lineRule="auto" w:before="154"/>
        <w:ind w:left="1811" w:right="762"/>
        <w:jc w:val="both"/>
      </w:pPr>
      <w:r>
        <w:rPr>
          <w:color w:val="38363D"/>
        </w:rPr>
        <w:t>кыргыздардын бир белугу шаарлардын туруктуу жашоочуларына айланып, енер жай ишканаларында, транспортто, курулушта жана башка тармактарда иштеген кыргыз жумушчуларынын саны кескин турде</w:t>
      </w:r>
      <w:r>
        <w:rPr>
          <w:color w:val="38363D"/>
          <w:spacing w:val="51"/>
        </w:rPr>
        <w:t> </w:t>
      </w:r>
      <w:r>
        <w:rPr>
          <w:color w:val="38363D"/>
        </w:rPr>
        <w:t>есту.</w:t>
      </w:r>
    </w:p>
    <w:p>
      <w:pPr>
        <w:pStyle w:val="BodyText"/>
        <w:spacing w:line="360" w:lineRule="auto" w:before="12"/>
        <w:ind w:left="1803" w:right="743" w:firstLine="910"/>
        <w:jc w:val="both"/>
      </w:pPr>
      <w:r>
        <w:rPr/>
        <w:pict>
          <v:line style="position:absolute;mso-position-horizontal-relative:page;mso-position-vertical-relative:paragraph;z-index:1048" from="8.413549pt,263.800960pt" to="8.413549pt,9.104849pt" stroked="true" strokeweight=".961549pt" strokecolor="#000000">
            <v:stroke dashstyle="solid"/>
            <w10:wrap type="none"/>
          </v:line>
        </w:pict>
      </w:r>
      <w:r>
        <w:rPr/>
        <w:pict>
          <v:line style="position:absolute;mso-position-horizontal-relative:page;mso-position-vertical-relative:paragraph;z-index:1072" from="10.577033pt,314.740182pt" to="10.577033pt,271.489899pt" stroked="true" strokeweight="1.201936pt" strokecolor="#000000">
            <v:stroke dashstyle="solid"/>
            <w10:wrap type="none"/>
          </v:line>
        </w:pict>
      </w:r>
      <w:r>
        <w:rPr/>
        <w:pict>
          <v:line style="position:absolute;mso-position-horizontal-relative:page;mso-position-vertical-relative:paragraph;z-index:-7336" from="241.204742pt,167.77562pt" to="241.204742pt,186.644236pt" stroked="true" strokeweight=".961549pt" strokecolor="#efe8f2">
            <v:stroke dashstyle="solid"/>
            <w10:wrap type="none"/>
          </v:line>
        </w:pict>
      </w:r>
      <w:r>
        <w:rPr>
          <w:color w:val="38363D"/>
        </w:rPr>
        <w:t>Аз!&gt;Iркы</w:t>
      </w:r>
      <w:r>
        <w:rPr>
          <w:color w:val="38363D"/>
          <w:spacing w:val="-30"/>
        </w:rPr>
        <w:t> </w:t>
      </w:r>
      <w:r>
        <w:rPr>
          <w:color w:val="38363D"/>
        </w:rPr>
        <w:t>мезгилде</w:t>
      </w:r>
      <w:r>
        <w:rPr>
          <w:color w:val="38363D"/>
          <w:spacing w:val="-29"/>
        </w:rPr>
        <w:t> </w:t>
      </w:r>
      <w:r>
        <w:rPr>
          <w:color w:val="38363D"/>
        </w:rPr>
        <w:t>Кыргызстандын</w:t>
      </w:r>
      <w:r>
        <w:rPr>
          <w:color w:val="38363D"/>
          <w:spacing w:val="-23"/>
        </w:rPr>
        <w:t> </w:t>
      </w:r>
      <w:r>
        <w:rPr>
          <w:color w:val="38363D"/>
        </w:rPr>
        <w:t>2018-2040-жж.</w:t>
      </w:r>
      <w:r>
        <w:rPr>
          <w:color w:val="38363D"/>
          <w:spacing w:val="-24"/>
        </w:rPr>
        <w:t> </w:t>
      </w:r>
      <w:r>
        <w:rPr>
          <w:color w:val="38363D"/>
        </w:rPr>
        <w:t>туруктуу</w:t>
      </w:r>
      <w:r>
        <w:rPr>
          <w:color w:val="38363D"/>
          <w:spacing w:val="-29"/>
        </w:rPr>
        <w:t> </w:t>
      </w:r>
      <w:r>
        <w:rPr>
          <w:color w:val="38363D"/>
        </w:rPr>
        <w:t>енуктуруу стратегиясында Кыргызстан жакынкы келечекте енуккен енер жайга ээ болууга, квалификациялуу кадрларды тарбиялоого жана жумушчу кучунун сапатын жогорулатууга умтулат деп керсетулген. Ошондуктан совет мезгилиндеги шаардык кыргыз жумушчу кадрларынын калыптануу</w:t>
      </w:r>
      <w:r>
        <w:rPr>
          <w:color w:val="574F54"/>
        </w:rPr>
        <w:t>, </w:t>
      </w:r>
      <w:r>
        <w:rPr>
          <w:color w:val="38363D"/>
        </w:rPr>
        <w:t>социалдык-маданий енугуу тажрыйбасына кайрылуунун зарылчылыгы бар. Алардын аткарган жумушу, алган </w:t>
      </w:r>
      <w:r>
        <w:rPr>
          <w:color w:val="38363D"/>
          <w:spacing w:val="-3"/>
        </w:rPr>
        <w:t>билими</w:t>
      </w:r>
      <w:r>
        <w:rPr>
          <w:color w:val="574F54"/>
          <w:spacing w:val="-3"/>
        </w:rPr>
        <w:t>, </w:t>
      </w:r>
      <w:r>
        <w:rPr>
          <w:color w:val="38363D"/>
          <w:spacing w:val="-6"/>
        </w:rPr>
        <w:t>социалдык</w:t>
      </w:r>
      <w:r>
        <w:rPr>
          <w:color w:val="3B2823"/>
          <w:spacing w:val="-6"/>
        </w:rPr>
        <w:t>-</w:t>
      </w:r>
      <w:r>
        <w:rPr>
          <w:color w:val="38363D"/>
          <w:spacing w:val="-6"/>
        </w:rPr>
        <w:t>маданий </w:t>
      </w:r>
      <w:r>
        <w:rPr>
          <w:color w:val="38363D"/>
        </w:rPr>
        <w:t>журум­ </w:t>
      </w:r>
      <w:r>
        <w:rPr>
          <w:color w:val="38363D"/>
          <w:w w:val="97"/>
        </w:rPr>
        <w:t>туруму,</w:t>
      </w:r>
      <w:r>
        <w:rPr>
          <w:color w:val="38363D"/>
        </w:rPr>
        <w:t> </w:t>
      </w:r>
      <w:r>
        <w:rPr>
          <w:color w:val="38363D"/>
          <w:spacing w:val="-7"/>
        </w:rPr>
        <w:t> </w:t>
      </w:r>
      <w:r>
        <w:rPr>
          <w:color w:val="38363D"/>
          <w:w w:val="99"/>
        </w:rPr>
        <w:t>руханий</w:t>
      </w:r>
      <w:r>
        <w:rPr>
          <w:color w:val="38363D"/>
        </w:rPr>
        <w:t> </w:t>
      </w:r>
      <w:r>
        <w:rPr>
          <w:color w:val="38363D"/>
          <w:spacing w:val="-1"/>
        </w:rPr>
        <w:t> </w:t>
      </w:r>
      <w:r>
        <w:rPr>
          <w:color w:val="38363D"/>
          <w:spacing w:val="-1"/>
          <w:w w:val="99"/>
        </w:rPr>
        <w:t>дуйнес</w:t>
      </w:r>
      <w:r>
        <w:rPr>
          <w:color w:val="38363D"/>
          <w:spacing w:val="-120"/>
          <w:w w:val="99"/>
        </w:rPr>
        <w:t>у</w:t>
      </w:r>
      <w:r>
        <w:rPr>
          <w:color w:val="BFB3BC"/>
          <w:w w:val="81"/>
        </w:rPr>
        <w:t>·</w:t>
      </w:r>
      <w:r>
        <w:rPr>
          <w:color w:val="BFB3BC"/>
        </w:rPr>
        <w:t>  </w:t>
      </w:r>
      <w:r>
        <w:rPr>
          <w:color w:val="BFB3BC"/>
          <w:spacing w:val="-15"/>
        </w:rPr>
        <w:t> </w:t>
      </w:r>
      <w:r>
        <w:rPr>
          <w:color w:val="38363D"/>
          <w:spacing w:val="-1"/>
          <w:w w:val="98"/>
        </w:rPr>
        <w:t>кыргыздарды</w:t>
      </w:r>
      <w:r>
        <w:rPr>
          <w:color w:val="38363D"/>
          <w:w w:val="98"/>
        </w:rPr>
        <w:t>н</w:t>
      </w:r>
      <w:r>
        <w:rPr>
          <w:color w:val="38363D"/>
        </w:rPr>
        <w:t> </w:t>
      </w:r>
      <w:r>
        <w:rPr>
          <w:color w:val="38363D"/>
          <w:spacing w:val="5"/>
        </w:rPr>
        <w:t> </w:t>
      </w:r>
      <w:r>
        <w:rPr>
          <w:color w:val="38363D"/>
          <w:spacing w:val="-1"/>
          <w:w w:val="99"/>
        </w:rPr>
        <w:t>башк</w:t>
      </w:r>
      <w:r>
        <w:rPr>
          <w:color w:val="38363D"/>
          <w:w w:val="99"/>
        </w:rPr>
        <w:t>а</w:t>
      </w:r>
      <w:r>
        <w:rPr>
          <w:color w:val="38363D"/>
        </w:rPr>
        <w:t> </w:t>
      </w:r>
      <w:r>
        <w:rPr>
          <w:color w:val="38363D"/>
          <w:spacing w:val="-6"/>
        </w:rPr>
        <w:t> </w:t>
      </w:r>
      <w:r>
        <w:rPr>
          <w:color w:val="38363D"/>
          <w:spacing w:val="-1"/>
          <w:w w:val="99"/>
        </w:rPr>
        <w:t>катмарына</w:t>
      </w:r>
      <w:r>
        <w:rPr>
          <w:color w:val="38363D"/>
          <w:w w:val="99"/>
        </w:rPr>
        <w:t>н</w:t>
      </w:r>
      <w:r>
        <w:rPr>
          <w:color w:val="38363D"/>
        </w:rPr>
        <w:t> </w:t>
      </w:r>
      <w:r>
        <w:rPr>
          <w:color w:val="38363D"/>
          <w:spacing w:val="1"/>
        </w:rPr>
        <w:t> </w:t>
      </w:r>
      <w:r>
        <w:rPr>
          <w:color w:val="38363D"/>
          <w:spacing w:val="-1"/>
          <w:w w:val="98"/>
        </w:rPr>
        <w:t>айырмаланган. </w:t>
      </w:r>
      <w:r>
        <w:rPr>
          <w:color w:val="38363D"/>
        </w:rPr>
        <w:t>Мындан тышкары, шаардык кыргыздардын </w:t>
      </w:r>
      <w:r>
        <w:rPr>
          <w:color w:val="38363D"/>
          <w:spacing w:val="-4"/>
        </w:rPr>
        <w:t>социалдык</w:t>
      </w:r>
      <w:r>
        <w:rPr>
          <w:color w:val="3B2823"/>
          <w:spacing w:val="-4"/>
        </w:rPr>
        <w:t>-</w:t>
      </w:r>
      <w:r>
        <w:rPr>
          <w:color w:val="38363D"/>
          <w:spacing w:val="-4"/>
        </w:rPr>
        <w:t>маданий </w:t>
      </w:r>
      <w:r>
        <w:rPr>
          <w:color w:val="38363D"/>
        </w:rPr>
        <w:t>децгээлин, анын ичинде, енер </w:t>
      </w:r>
      <w:r>
        <w:rPr>
          <w:color w:val="3B2823"/>
        </w:rPr>
        <w:t>-</w:t>
      </w:r>
      <w:r>
        <w:rPr>
          <w:color w:val="38363D"/>
        </w:rPr>
        <w:t>жай ишканаларында иштеген жумушчулардын социалдык-маданий абалын эске албай туруп мунездее мумкун эмес. Ошону менен  бирге  жумушчулардын   жашоо  ьщгайы,  турмуш-тиричилик </w:t>
      </w:r>
      <w:r>
        <w:rPr>
          <w:color w:val="38363D"/>
          <w:spacing w:val="4"/>
        </w:rPr>
        <w:t> </w:t>
      </w:r>
      <w:r>
        <w:rPr>
          <w:color w:val="38363D"/>
        </w:rPr>
        <w:t>шарты,</w:t>
      </w:r>
    </w:p>
    <w:p>
      <w:pPr>
        <w:pStyle w:val="BodyText"/>
        <w:ind w:left="1809"/>
        <w:jc w:val="both"/>
      </w:pPr>
      <w:r>
        <w:rPr>
          <w:color w:val="38363D"/>
        </w:rPr>
        <w:t>эмгегинин     мунезу     жана     мазмуну     башка     социалдык </w:t>
      </w:r>
      <w:r>
        <w:rPr>
          <w:color w:val="38363D"/>
          <w:spacing w:val="10"/>
        </w:rPr>
        <w:t> </w:t>
      </w:r>
      <w:r>
        <w:rPr>
          <w:color w:val="38363D"/>
        </w:rPr>
        <w:t>катмарлардан</w:t>
      </w:r>
    </w:p>
    <w:p>
      <w:pPr>
        <w:spacing w:before="81"/>
        <w:ind w:left="0" w:right="3548" w:firstLine="0"/>
        <w:jc w:val="right"/>
        <w:rPr>
          <w:sz w:val="9"/>
        </w:rPr>
      </w:pPr>
      <w:r>
        <w:rPr>
          <w:i/>
          <w:color w:val="AA9CA5"/>
          <w:sz w:val="9"/>
        </w:rPr>
        <w:t>: </w:t>
      </w:r>
      <w:r>
        <w:rPr>
          <w:color w:val="BFB3BC"/>
          <w:sz w:val="9"/>
          <w:shd w:fill="EFE8F2" w:color="auto" w:val="clear"/>
        </w:rPr>
        <w:t>1.</w:t>
      </w:r>
      <w:r>
        <w:rPr>
          <w:color w:val="BFB3BC"/>
          <w:sz w:val="9"/>
        </w:rPr>
        <w:t>..</w:t>
      </w:r>
    </w:p>
    <w:p>
      <w:pPr>
        <w:spacing w:after="0"/>
        <w:jc w:val="right"/>
        <w:rPr>
          <w:sz w:val="9"/>
        </w:rPr>
        <w:sectPr>
          <w:type w:val="continuous"/>
          <w:pgSz w:w="11910" w:h="16840"/>
          <w:pgMar w:top="180" w:bottom="280" w:left="0" w:right="0"/>
        </w:sectPr>
      </w:pPr>
    </w:p>
    <w:p>
      <w:pPr>
        <w:pStyle w:val="BodyText"/>
        <w:rPr>
          <w:sz w:val="20"/>
        </w:rPr>
      </w:pPr>
    </w:p>
    <w:p>
      <w:pPr>
        <w:pStyle w:val="BodyText"/>
        <w:rPr>
          <w:sz w:val="20"/>
        </w:rPr>
      </w:pPr>
    </w:p>
    <w:p>
      <w:pPr>
        <w:pStyle w:val="BodyText"/>
        <w:rPr>
          <w:sz w:val="20"/>
        </w:rPr>
      </w:pPr>
    </w:p>
    <w:p>
      <w:pPr>
        <w:pStyle w:val="BodyText"/>
        <w:spacing w:before="9"/>
        <w:rPr>
          <w:sz w:val="16"/>
        </w:rPr>
      </w:pPr>
    </w:p>
    <w:p>
      <w:pPr>
        <w:tabs>
          <w:tab w:pos="4975" w:val="left" w:leader="none"/>
          <w:tab w:pos="6926" w:val="left" w:leader="none"/>
          <w:tab w:pos="8119" w:val="left" w:leader="none"/>
          <w:tab w:pos="9491" w:val="left" w:leader="none"/>
          <w:tab w:pos="10678" w:val="left" w:leader="none"/>
        </w:tabs>
        <w:spacing w:line="388" w:lineRule="auto" w:before="89"/>
        <w:ind w:left="2044" w:right="518" w:hanging="2"/>
        <w:jc w:val="left"/>
        <w:rPr>
          <w:sz w:val="26"/>
        </w:rPr>
      </w:pPr>
      <w:r>
        <w:rPr/>
        <w:pict>
          <v:group style="position:absolute;margin-left:0pt;margin-top:-44.444405pt;width:80.8pt;height:375.8pt;mso-position-horizontal-relative:page;mso-position-vertical-relative:paragraph;z-index:1144" coordorigin="0,-889" coordsize="1616,7516">
            <v:shape style="position:absolute;left:0;top:-889;width:1616;height:2557" type="#_x0000_t75" stroked="false">
              <v:imagedata r:id="rId5" o:title=""/>
            </v:shape>
            <v:shape style="position:absolute;left:76;top:3782;width:250;height:2845" type="#_x0000_t75" stroked="false">
              <v:imagedata r:id="rId6" o:title=""/>
            </v:shape>
            <v:line style="position:absolute" from="106,3782" to="106,1668" stroked="true" strokeweight="1.68271pt" strokecolor="#000000">
              <v:stroke dashstyle="solid"/>
            </v:line>
            <v:shape style="position:absolute;left:213;top:10837;width:20;height:1536" coordorigin="214,10837" coordsize="20,1536" path="m212,2917l212,2110m231,3648l231,2994e" filled="false" stroked="true" strokeweight=".480666pt" strokecolor="#000000">
              <v:path arrowok="t"/>
              <v:stroke dashstyle="solid"/>
            </v:shape>
            <w10:wrap type="none"/>
          </v:group>
        </w:pict>
      </w:r>
      <w:r>
        <w:rPr>
          <w:color w:val="3A363D"/>
          <w:w w:val="105"/>
          <w:sz w:val="26"/>
        </w:rPr>
        <w:t>айырмалангандыгына</w:t>
        <w:tab/>
        <w:t>байланыштуу</w:t>
        <w:tab/>
        <w:t>коомдо</w:t>
        <w:tab/>
        <w:t>иштелип</w:t>
        <w:tab/>
        <w:t>чыккан</w:t>
        <w:tab/>
      </w:r>
      <w:r>
        <w:rPr>
          <w:color w:val="3A363D"/>
          <w:spacing w:val="-4"/>
          <w:w w:val="105"/>
          <w:sz w:val="26"/>
        </w:rPr>
        <w:t>рухий </w:t>
      </w:r>
      <w:r>
        <w:rPr>
          <w:color w:val="3A363D"/>
          <w:w w:val="105"/>
          <w:sz w:val="26"/>
        </w:rPr>
        <w:t>д00л0тт0рду 03д0штурууг0 да 03 таасирин</w:t>
      </w:r>
      <w:r>
        <w:rPr>
          <w:color w:val="3A363D"/>
          <w:spacing w:val="-36"/>
          <w:w w:val="105"/>
          <w:sz w:val="26"/>
        </w:rPr>
        <w:t> </w:t>
      </w:r>
      <w:r>
        <w:rPr>
          <w:color w:val="3A363D"/>
          <w:w w:val="105"/>
          <w:sz w:val="26"/>
        </w:rPr>
        <w:t>тийги3ген.</w:t>
      </w:r>
    </w:p>
    <w:p>
      <w:pPr>
        <w:spacing w:line="386" w:lineRule="auto" w:before="2"/>
        <w:ind w:left="2048" w:right="505" w:firstLine="417"/>
        <w:jc w:val="both"/>
        <w:rPr>
          <w:sz w:val="26"/>
        </w:rPr>
      </w:pPr>
      <w:r>
        <w:rPr>
          <w:color w:val="3A363D"/>
          <w:w w:val="110"/>
          <w:sz w:val="26"/>
        </w:rPr>
        <w:t>Бугунку кунд0 шаардык кыргы3 жумушчуларынын социалдык абалы, рухий маданияты, анын жалпы ден:гээли, 03г0ч0лукт0ру, аларды шарттаган </w:t>
      </w:r>
      <w:r>
        <w:rPr>
          <w:color w:val="3A363D"/>
          <w:w w:val="105"/>
          <w:sz w:val="26"/>
        </w:rPr>
        <w:t>факторлор алигиче 03 алдынча этносоциологиялык ден:гээлде И3ИЛДене элек. </w:t>
      </w:r>
      <w:r>
        <w:rPr>
          <w:color w:val="3A363D"/>
          <w:w w:val="110"/>
          <w:sz w:val="26"/>
        </w:rPr>
        <w:t>Ошондуктан</w:t>
      </w:r>
      <w:r>
        <w:rPr>
          <w:color w:val="3A363D"/>
          <w:spacing w:val="-34"/>
          <w:w w:val="110"/>
          <w:sz w:val="26"/>
        </w:rPr>
        <w:t> </w:t>
      </w:r>
      <w:r>
        <w:rPr>
          <w:color w:val="3A363D"/>
          <w:w w:val="110"/>
          <w:sz w:val="26"/>
        </w:rPr>
        <w:t>шаардык</w:t>
      </w:r>
      <w:r>
        <w:rPr>
          <w:color w:val="3A363D"/>
          <w:spacing w:val="-40"/>
          <w:w w:val="110"/>
          <w:sz w:val="26"/>
        </w:rPr>
        <w:t> </w:t>
      </w:r>
      <w:r>
        <w:rPr>
          <w:color w:val="3A363D"/>
          <w:w w:val="110"/>
          <w:sz w:val="26"/>
        </w:rPr>
        <w:t>кыргы3</w:t>
      </w:r>
      <w:r>
        <w:rPr>
          <w:color w:val="3A363D"/>
          <w:spacing w:val="-47"/>
          <w:w w:val="110"/>
          <w:sz w:val="26"/>
        </w:rPr>
        <w:t> </w:t>
      </w:r>
      <w:r>
        <w:rPr>
          <w:color w:val="3A363D"/>
          <w:w w:val="110"/>
          <w:sz w:val="26"/>
        </w:rPr>
        <w:t>жумушчуларынын</w:t>
      </w:r>
      <w:r>
        <w:rPr>
          <w:color w:val="3A363D"/>
          <w:spacing w:val="-49"/>
          <w:w w:val="110"/>
          <w:sz w:val="26"/>
        </w:rPr>
        <w:t> </w:t>
      </w:r>
      <w:r>
        <w:rPr>
          <w:color w:val="3A363D"/>
          <w:w w:val="110"/>
          <w:sz w:val="26"/>
        </w:rPr>
        <w:t>социалдык-маданий</w:t>
      </w:r>
      <w:r>
        <w:rPr>
          <w:color w:val="3A363D"/>
          <w:spacing w:val="-44"/>
          <w:w w:val="110"/>
          <w:sz w:val="26"/>
        </w:rPr>
        <w:t> </w:t>
      </w:r>
      <w:r>
        <w:rPr>
          <w:color w:val="3A363D"/>
          <w:w w:val="110"/>
          <w:sz w:val="26"/>
        </w:rPr>
        <w:t>абалын и3илд00 актуалдуу болуп саналат жана анын натыйжалары илимий жана практикалык мааниге</w:t>
      </w:r>
      <w:r>
        <w:rPr>
          <w:color w:val="3A363D"/>
          <w:spacing w:val="30"/>
          <w:w w:val="110"/>
          <w:sz w:val="26"/>
        </w:rPr>
        <w:t> </w:t>
      </w:r>
      <w:r>
        <w:rPr>
          <w:color w:val="3A363D"/>
          <w:w w:val="110"/>
          <w:sz w:val="26"/>
        </w:rPr>
        <w:t>ээ.</w:t>
      </w:r>
    </w:p>
    <w:p>
      <w:pPr>
        <w:spacing w:line="388" w:lineRule="auto" w:before="5"/>
        <w:ind w:left="2052" w:right="502" w:firstLine="271"/>
        <w:jc w:val="both"/>
        <w:rPr>
          <w:sz w:val="26"/>
        </w:rPr>
      </w:pPr>
      <w:r>
        <w:rPr>
          <w:color w:val="3A363D"/>
          <w:w w:val="105"/>
          <w:sz w:val="26"/>
        </w:rPr>
        <w:t>Эралиев Салайдин Нуралиевичтин</w:t>
      </w:r>
      <w:r>
        <w:rPr>
          <w:color w:val="3A363D"/>
          <w:spacing w:val="68"/>
          <w:w w:val="105"/>
          <w:sz w:val="26"/>
        </w:rPr>
        <w:t> </w:t>
      </w:r>
      <w:r>
        <w:rPr>
          <w:color w:val="3A363D"/>
          <w:w w:val="105"/>
          <w:sz w:val="26"/>
        </w:rPr>
        <w:t>диссертациялык  ишинде Кыргы3стандын шаарларындагы 0н0р жай ишканаларында иштеген кыргы3 жумушчуларынын 198O-жж.ортосунан 199O-жж. ортосуна чейинки социалдык-маданий абалы этносоциологиялык багытта и3илденген. Бул илимий маселе этнология илиминдеги  актуалдуу  проблемалардын  бири болуп</w:t>
      </w:r>
      <w:r>
        <w:rPr>
          <w:color w:val="3A363D"/>
          <w:spacing w:val="6"/>
          <w:w w:val="105"/>
          <w:sz w:val="26"/>
        </w:rPr>
        <w:t> </w:t>
      </w:r>
      <w:r>
        <w:rPr>
          <w:color w:val="3A363D"/>
          <w:w w:val="105"/>
          <w:sz w:val="26"/>
        </w:rPr>
        <w:t>саналат.</w:t>
      </w:r>
    </w:p>
    <w:p>
      <w:pPr>
        <w:spacing w:line="291" w:lineRule="exact" w:before="0"/>
        <w:ind w:left="2751" w:right="0" w:firstLine="0"/>
        <w:jc w:val="left"/>
        <w:rPr>
          <w:sz w:val="26"/>
        </w:rPr>
      </w:pPr>
      <w:r>
        <w:rPr/>
        <w:pict>
          <v:line style="position:absolute;mso-position-horizontal-relative:page;mso-position-vertical-relative:paragraph;z-index:1168" from="16.346325pt,50.888962pt" to="16.346325pt,17.249853pt" stroked="true" strokeweight=".240387pt" strokecolor="#000000">
            <v:stroke dashstyle="solid"/>
            <w10:wrap type="none"/>
          </v:line>
        </w:pict>
      </w:r>
      <w:r>
        <w:rPr>
          <w:color w:val="3A363D"/>
          <w:w w:val="105"/>
          <w:sz w:val="26"/>
        </w:rPr>
        <w:t>Диссертация И3денуучунун демилгелуу иши болуп эсептелет.</w:t>
      </w:r>
    </w:p>
    <w:p>
      <w:pPr>
        <w:pStyle w:val="BodyText"/>
      </w:pPr>
    </w:p>
    <w:p>
      <w:pPr>
        <w:pStyle w:val="BodyText"/>
        <w:spacing w:before="9"/>
      </w:pPr>
    </w:p>
    <w:p>
      <w:pPr>
        <w:pStyle w:val="ListParagraph"/>
        <w:numPr>
          <w:ilvl w:val="0"/>
          <w:numId w:val="1"/>
        </w:numPr>
        <w:tabs>
          <w:tab w:pos="2452" w:val="left" w:leader="none"/>
          <w:tab w:pos="4673" w:val="left" w:leader="none"/>
          <w:tab w:pos="6398" w:val="left" w:leader="none"/>
          <w:tab w:pos="7705" w:val="left" w:leader="none"/>
          <w:tab w:pos="8550" w:val="left" w:leader="none"/>
          <w:tab w:pos="9442" w:val="left" w:leader="none"/>
        </w:tabs>
        <w:spacing w:line="379" w:lineRule="auto" w:before="0" w:after="0"/>
        <w:ind w:left="2050" w:right="538" w:firstLine="2"/>
        <w:jc w:val="left"/>
        <w:rPr>
          <w:b/>
          <w:color w:val="3A363D"/>
          <w:sz w:val="26"/>
        </w:rPr>
      </w:pPr>
      <w:r>
        <w:rPr/>
        <w:pict>
          <v:line style="position:absolute;mso-position-horizontal-relative:page;mso-position-vertical-relative:paragraph;z-index:1192" from="17.307873pt,46.963305pt" to="17.307873pt,15.24643pt" stroked="true" strokeweight=".240387pt" strokecolor="#000000">
            <v:stroke dashstyle="solid"/>
            <w10:wrap type="none"/>
          </v:line>
        </w:pict>
      </w:r>
      <w:r>
        <w:rPr>
          <w:b/>
          <w:color w:val="3A363D"/>
          <w:sz w:val="27"/>
        </w:rPr>
        <w:t>Диссертацияны</w:t>
        <w:tab/>
        <w:t>иликт00нун</w:t>
        <w:tab/>
        <w:t>максаты</w:t>
        <w:tab/>
        <w:t>жана</w:t>
        <w:tab/>
        <w:t>анын</w:t>
        <w:tab/>
      </w:r>
      <w:r>
        <w:rPr>
          <w:b/>
          <w:color w:val="3A363D"/>
          <w:spacing w:val="-1"/>
          <w:sz w:val="27"/>
        </w:rPr>
        <w:t>милдеттеринин </w:t>
      </w:r>
      <w:r>
        <w:rPr>
          <w:b/>
          <w:color w:val="3A363D"/>
          <w:sz w:val="27"/>
        </w:rPr>
        <w:t>аткарылышы.</w:t>
      </w:r>
    </w:p>
    <w:p>
      <w:pPr>
        <w:spacing w:line="391" w:lineRule="auto" w:before="0"/>
        <w:ind w:left="2049" w:right="509" w:firstLine="710"/>
        <w:jc w:val="both"/>
        <w:rPr>
          <w:sz w:val="26"/>
        </w:rPr>
      </w:pPr>
      <w:r>
        <w:rPr/>
        <w:pict>
          <v:line style="position:absolute;mso-position-horizontal-relative:page;mso-position-vertical-relative:paragraph;z-index:1216" from="19.23097pt,91.188398pt" to="19.23097pt,59.471523pt" stroked="true" strokeweight=".240387pt" strokecolor="#000000">
            <v:stroke dashstyle="solid"/>
            <w10:wrap type="none"/>
          </v:line>
        </w:pict>
      </w:r>
      <w:r>
        <w:rPr>
          <w:color w:val="3A363D"/>
          <w:w w:val="105"/>
          <w:sz w:val="26"/>
        </w:rPr>
        <w:t>И3илд00нун неги3ги максаты </w:t>
      </w:r>
      <w:r>
        <w:rPr>
          <w:color w:val="11233D"/>
          <w:w w:val="105"/>
          <w:sz w:val="26"/>
        </w:rPr>
        <w:t>- </w:t>
      </w:r>
      <w:r>
        <w:rPr>
          <w:color w:val="3A363D"/>
          <w:w w:val="105"/>
          <w:sz w:val="26"/>
        </w:rPr>
        <w:t>ХХк. 8O-жж.  ортосунан  9O-жж. ортосуна чейинки ме3гилдеги шаардык кыргы3 жумушчуларынын социалдык-маданий абалын иликт00. Ал учун т0м0нд0гуд0й милдеттер чечилген:</w:t>
      </w:r>
    </w:p>
    <w:p>
      <w:pPr>
        <w:pStyle w:val="ListParagraph"/>
        <w:numPr>
          <w:ilvl w:val="0"/>
          <w:numId w:val="2"/>
        </w:numPr>
        <w:tabs>
          <w:tab w:pos="2327" w:val="left" w:leader="none"/>
        </w:tabs>
        <w:spacing w:line="381" w:lineRule="auto" w:before="0" w:after="0"/>
        <w:ind w:left="2323" w:right="505" w:hanging="276"/>
        <w:jc w:val="left"/>
        <w:rPr>
          <w:color w:val="3A363D"/>
          <w:sz w:val="26"/>
        </w:rPr>
      </w:pPr>
      <w:r>
        <w:rPr>
          <w:color w:val="3A363D"/>
          <w:w w:val="105"/>
          <w:sz w:val="26"/>
        </w:rPr>
        <w:t>кыргы3 жумушчу кадрларынын калыптануу тарыхын, булактарын жана даярдоо жолдорун</w:t>
      </w:r>
      <w:r>
        <w:rPr>
          <w:color w:val="3A363D"/>
          <w:spacing w:val="38"/>
          <w:w w:val="105"/>
          <w:sz w:val="26"/>
        </w:rPr>
        <w:t> </w:t>
      </w:r>
      <w:r>
        <w:rPr>
          <w:color w:val="3A363D"/>
          <w:w w:val="105"/>
          <w:sz w:val="26"/>
        </w:rPr>
        <w:t>И3ИЛд00;</w:t>
      </w:r>
    </w:p>
    <w:p>
      <w:pPr>
        <w:pStyle w:val="ListParagraph"/>
        <w:numPr>
          <w:ilvl w:val="0"/>
          <w:numId w:val="2"/>
        </w:numPr>
        <w:tabs>
          <w:tab w:pos="2321" w:val="left" w:leader="none"/>
          <w:tab w:pos="2322" w:val="left" w:leader="none"/>
        </w:tabs>
        <w:spacing w:line="386" w:lineRule="auto" w:before="0" w:after="0"/>
        <w:ind w:left="2323" w:right="1040" w:hanging="281"/>
        <w:jc w:val="left"/>
        <w:rPr>
          <w:color w:val="3A363D"/>
          <w:sz w:val="26"/>
        </w:rPr>
      </w:pPr>
      <w:r>
        <w:rPr>
          <w:color w:val="3A363D"/>
          <w:w w:val="105"/>
          <w:sz w:val="26"/>
        </w:rPr>
        <w:t>билим беруу мекемелеl?индеги жумушчу кесибине багыт берууну жана даярдоону ачып</w:t>
      </w:r>
      <w:r>
        <w:rPr>
          <w:color w:val="3A363D"/>
          <w:spacing w:val="-25"/>
          <w:w w:val="105"/>
          <w:sz w:val="26"/>
        </w:rPr>
        <w:t> </w:t>
      </w:r>
      <w:r>
        <w:rPr>
          <w:color w:val="3A363D"/>
          <w:w w:val="105"/>
          <w:sz w:val="26"/>
        </w:rPr>
        <w:t>иликт00;</w:t>
      </w:r>
    </w:p>
    <w:p>
      <w:pPr>
        <w:pStyle w:val="ListParagraph"/>
        <w:numPr>
          <w:ilvl w:val="0"/>
          <w:numId w:val="2"/>
        </w:numPr>
        <w:tabs>
          <w:tab w:pos="2329" w:val="left" w:leader="none"/>
        </w:tabs>
        <w:spacing w:line="388" w:lineRule="auto" w:before="0" w:after="0"/>
        <w:ind w:left="2325" w:right="812" w:hanging="278"/>
        <w:jc w:val="left"/>
        <w:rPr>
          <w:color w:val="3A363D"/>
          <w:sz w:val="26"/>
        </w:rPr>
      </w:pPr>
      <w:r>
        <w:rPr>
          <w:color w:val="3A363D"/>
          <w:w w:val="105"/>
          <w:sz w:val="26"/>
        </w:rPr>
        <w:t>жумушчу кадрларды даярдоодо аларга тиричилик шарттардын тийги3ген таасирин</w:t>
      </w:r>
      <w:r>
        <w:rPr>
          <w:color w:val="3A363D"/>
          <w:spacing w:val="13"/>
          <w:w w:val="105"/>
          <w:sz w:val="26"/>
        </w:rPr>
        <w:t> </w:t>
      </w:r>
      <w:r>
        <w:rPr>
          <w:color w:val="3A363D"/>
          <w:w w:val="105"/>
          <w:sz w:val="26"/>
        </w:rPr>
        <w:t>аныктоо;</w:t>
      </w:r>
    </w:p>
    <w:p>
      <w:pPr>
        <w:pStyle w:val="ListParagraph"/>
        <w:numPr>
          <w:ilvl w:val="0"/>
          <w:numId w:val="2"/>
        </w:numPr>
        <w:tabs>
          <w:tab w:pos="2398" w:val="left" w:leader="none"/>
          <w:tab w:pos="2399" w:val="left" w:leader="none"/>
        </w:tabs>
        <w:spacing w:line="240" w:lineRule="auto" w:before="2" w:after="0"/>
        <w:ind w:left="2398" w:right="0" w:hanging="351"/>
        <w:jc w:val="left"/>
        <w:rPr>
          <w:color w:val="3A363D"/>
          <w:sz w:val="26"/>
        </w:rPr>
      </w:pPr>
      <w:r>
        <w:rPr>
          <w:color w:val="3A363D"/>
          <w:w w:val="105"/>
          <w:sz w:val="26"/>
        </w:rPr>
        <w:t>шаарлардын маданий ч0йр0сунун 0нугушун</w:t>
      </w:r>
      <w:r>
        <w:rPr>
          <w:color w:val="3A363D"/>
          <w:spacing w:val="12"/>
          <w:w w:val="105"/>
          <w:sz w:val="26"/>
        </w:rPr>
        <w:t> </w:t>
      </w:r>
      <w:r>
        <w:rPr>
          <w:color w:val="3A363D"/>
          <w:w w:val="105"/>
          <w:sz w:val="26"/>
        </w:rPr>
        <w:t>к0рс0туу;</w:t>
      </w:r>
    </w:p>
    <w:p>
      <w:pPr>
        <w:pStyle w:val="ListParagraph"/>
        <w:numPr>
          <w:ilvl w:val="0"/>
          <w:numId w:val="2"/>
        </w:numPr>
        <w:tabs>
          <w:tab w:pos="2393" w:val="left" w:leader="none"/>
          <w:tab w:pos="2394" w:val="left" w:leader="none"/>
        </w:tabs>
        <w:spacing w:line="240" w:lineRule="auto" w:before="187" w:after="0"/>
        <w:ind w:left="2393" w:right="0" w:hanging="346"/>
        <w:jc w:val="left"/>
        <w:rPr>
          <w:color w:val="3A363D"/>
          <w:sz w:val="26"/>
        </w:rPr>
      </w:pPr>
      <w:r>
        <w:rPr>
          <w:color w:val="3A363D"/>
          <w:w w:val="105"/>
          <w:sz w:val="26"/>
        </w:rPr>
        <w:t>массалык маалымат каражаттарынын жумушчулардын</w:t>
      </w:r>
      <w:r>
        <w:rPr>
          <w:color w:val="3A363D"/>
          <w:spacing w:val="16"/>
          <w:w w:val="105"/>
          <w:sz w:val="26"/>
        </w:rPr>
        <w:t> </w:t>
      </w:r>
      <w:r>
        <w:rPr>
          <w:color w:val="3A363D"/>
          <w:w w:val="105"/>
          <w:sz w:val="26"/>
        </w:rPr>
        <w:t>руханий</w:t>
      </w:r>
    </w:p>
    <w:p>
      <w:pPr>
        <w:spacing w:after="0" w:line="240" w:lineRule="auto"/>
        <w:jc w:val="left"/>
        <w:rPr>
          <w:sz w:val="26"/>
        </w:rPr>
        <w:sectPr>
          <w:pgSz w:w="11910" w:h="16840"/>
          <w:pgMar w:top="280" w:bottom="280" w:left="0" w:right="0"/>
        </w:sectPr>
      </w:pPr>
    </w:p>
    <w:p>
      <w:pPr>
        <w:pStyle w:val="BodyText"/>
        <w:rPr>
          <w:sz w:val="20"/>
        </w:rPr>
      </w:pPr>
    </w:p>
    <w:p>
      <w:pPr>
        <w:pStyle w:val="BodyText"/>
        <w:rPr>
          <w:sz w:val="20"/>
        </w:rPr>
      </w:pPr>
    </w:p>
    <w:p>
      <w:pPr>
        <w:pStyle w:val="BodyText"/>
        <w:rPr>
          <w:sz w:val="20"/>
        </w:rPr>
      </w:pPr>
    </w:p>
    <w:p>
      <w:pPr>
        <w:pStyle w:val="BodyText"/>
        <w:spacing w:before="1"/>
        <w:rPr>
          <w:sz w:val="19"/>
        </w:rPr>
      </w:pPr>
    </w:p>
    <w:p>
      <w:pPr>
        <w:spacing w:before="89"/>
        <w:ind w:left="2318" w:right="0" w:firstLine="0"/>
        <w:jc w:val="left"/>
        <w:rPr>
          <w:sz w:val="27"/>
        </w:rPr>
      </w:pPr>
      <w:r>
        <w:rPr/>
        <w:pict>
          <v:group style="position:absolute;margin-left:0pt;margin-top:-45.659512pt;width:79.850pt;height:607.450pt;mso-position-horizontal-relative:page;mso-position-vertical-relative:paragraph;z-index:1240" coordorigin="0,-913" coordsize="1597,12149">
            <v:shape style="position:absolute;left:0;top:-914;width:1597;height:4556" type="#_x0000_t75" stroked="false">
              <v:imagedata r:id="rId7" o:title=""/>
            </v:shape>
            <v:line style="position:absolute" from="154,11235" to="154,3643" stroked="true" strokeweight=".961549pt" strokecolor="#000000">
              <v:stroke dashstyle="solid"/>
            </v:line>
            <v:shape style="position:absolute;left:252;top:7625;width:58;height:3226" coordorigin="252,7626" coordsize="58,3226" path="m250,4296l250,3662m308,6891l308,6084e" filled="false" stroked="true" strokeweight=".480666pt" strokecolor="#000000">
              <v:path arrowok="t"/>
              <v:stroke dashstyle="solid"/>
            </v:shape>
            <v:line style="position:absolute" from="327,7660" to="327,7026" stroked="true" strokeweight=".240387pt" strokecolor="#000000">
              <v:stroke dashstyle="solid"/>
            </v:line>
            <w10:wrap type="none"/>
          </v:group>
        </w:pict>
      </w:r>
      <w:r>
        <w:rPr>
          <w:color w:val="3A363D"/>
          <w:w w:val="105"/>
          <w:sz w:val="27"/>
        </w:rPr>
        <w:t>дуйнесунде ээлеген ордун ачып изилдее;</w:t>
      </w:r>
    </w:p>
    <w:p>
      <w:pPr>
        <w:pStyle w:val="ListParagraph"/>
        <w:numPr>
          <w:ilvl w:val="0"/>
          <w:numId w:val="2"/>
        </w:numPr>
        <w:tabs>
          <w:tab w:pos="2324" w:val="left" w:leader="none"/>
        </w:tabs>
        <w:spacing w:line="240" w:lineRule="auto" w:before="175" w:after="0"/>
        <w:ind w:left="2323" w:right="0" w:hanging="286"/>
        <w:jc w:val="left"/>
        <w:rPr>
          <w:color w:val="3A363D"/>
          <w:sz w:val="27"/>
        </w:rPr>
      </w:pPr>
      <w:r>
        <w:rPr>
          <w:color w:val="3A363D"/>
          <w:w w:val="105"/>
          <w:sz w:val="27"/>
        </w:rPr>
        <w:t>жумушчулардын керкем адабият дуйнесундегу кызыгуусун керсетуу</w:t>
      </w:r>
      <w:r>
        <w:rPr>
          <w:color w:val="3A363D"/>
          <w:spacing w:val="63"/>
          <w:w w:val="105"/>
          <w:sz w:val="27"/>
        </w:rPr>
        <w:t> </w:t>
      </w:r>
      <w:r>
        <w:rPr>
          <w:color w:val="3A363D"/>
          <w:w w:val="105"/>
          <w:sz w:val="27"/>
        </w:rPr>
        <w:t>;</w:t>
      </w:r>
    </w:p>
    <w:p>
      <w:pPr>
        <w:pStyle w:val="ListParagraph"/>
        <w:numPr>
          <w:ilvl w:val="0"/>
          <w:numId w:val="2"/>
        </w:numPr>
        <w:tabs>
          <w:tab w:pos="2393" w:val="left" w:leader="none"/>
          <w:tab w:pos="2394" w:val="left" w:leader="none"/>
        </w:tabs>
        <w:spacing w:line="374" w:lineRule="auto" w:before="175" w:after="0"/>
        <w:ind w:left="2325" w:right="987" w:hanging="284"/>
        <w:jc w:val="left"/>
        <w:rPr>
          <w:color w:val="3A363D"/>
          <w:sz w:val="27"/>
        </w:rPr>
      </w:pPr>
      <w:r>
        <w:rPr/>
        <w:tab/>
      </w:r>
      <w:r>
        <w:rPr>
          <w:color w:val="3A363D"/>
          <w:sz w:val="27"/>
        </w:rPr>
        <w:t>кинонун, театрдын, музыканын жана музейдин жумушчулардын рухий турмушунда алган ордун</w:t>
      </w:r>
      <w:r>
        <w:rPr>
          <w:color w:val="3A363D"/>
          <w:spacing w:val="-19"/>
          <w:sz w:val="27"/>
        </w:rPr>
        <w:t> </w:t>
      </w:r>
      <w:r>
        <w:rPr>
          <w:color w:val="3A363D"/>
          <w:sz w:val="27"/>
        </w:rPr>
        <w:t>аныктоо;</w:t>
      </w:r>
    </w:p>
    <w:p>
      <w:pPr>
        <w:pStyle w:val="ListParagraph"/>
        <w:numPr>
          <w:ilvl w:val="0"/>
          <w:numId w:val="2"/>
        </w:numPr>
        <w:tabs>
          <w:tab w:pos="2393" w:val="left" w:leader="none"/>
          <w:tab w:pos="2394" w:val="left" w:leader="none"/>
        </w:tabs>
        <w:spacing w:line="374" w:lineRule="auto" w:before="0" w:after="0"/>
        <w:ind w:left="2321" w:right="869" w:hanging="275"/>
        <w:jc w:val="left"/>
        <w:rPr>
          <w:color w:val="3A363D"/>
          <w:sz w:val="27"/>
        </w:rPr>
      </w:pPr>
      <w:r>
        <w:rPr/>
        <w:tab/>
      </w:r>
      <w:r>
        <w:rPr>
          <w:color w:val="3A363D"/>
          <w:w w:val="105"/>
          <w:sz w:val="27"/>
        </w:rPr>
        <w:t>маданий</w:t>
      </w:r>
      <w:r>
        <w:rPr>
          <w:color w:val="3A363D"/>
          <w:spacing w:val="-35"/>
          <w:w w:val="105"/>
          <w:sz w:val="27"/>
        </w:rPr>
        <w:t> </w:t>
      </w:r>
      <w:r>
        <w:rPr>
          <w:color w:val="3A363D"/>
          <w:w w:val="105"/>
          <w:sz w:val="27"/>
        </w:rPr>
        <w:t>агартуучу</w:t>
      </w:r>
      <w:r>
        <w:rPr>
          <w:color w:val="3A363D"/>
          <w:spacing w:val="-28"/>
          <w:w w:val="105"/>
          <w:sz w:val="27"/>
        </w:rPr>
        <w:t> </w:t>
      </w:r>
      <w:r>
        <w:rPr>
          <w:color w:val="3A363D"/>
          <w:w w:val="105"/>
          <w:sz w:val="27"/>
        </w:rPr>
        <w:t>мекемелердин</w:t>
      </w:r>
      <w:r>
        <w:rPr>
          <w:color w:val="3A363D"/>
          <w:spacing w:val="-24"/>
          <w:w w:val="105"/>
          <w:sz w:val="27"/>
        </w:rPr>
        <w:t> </w:t>
      </w:r>
      <w:r>
        <w:rPr>
          <w:color w:val="3A363D"/>
          <w:w w:val="105"/>
          <w:sz w:val="27"/>
        </w:rPr>
        <w:t>жумушчулардын</w:t>
      </w:r>
      <w:r>
        <w:rPr>
          <w:color w:val="3A363D"/>
          <w:spacing w:val="-25"/>
          <w:w w:val="105"/>
          <w:sz w:val="27"/>
        </w:rPr>
        <w:t> </w:t>
      </w:r>
      <w:r>
        <w:rPr>
          <w:color w:val="3A363D"/>
          <w:w w:val="105"/>
          <w:sz w:val="27"/>
        </w:rPr>
        <w:t>социалдык-маданий енугушундегу ордун</w:t>
      </w:r>
      <w:r>
        <w:rPr>
          <w:color w:val="3A363D"/>
          <w:spacing w:val="-35"/>
          <w:w w:val="105"/>
          <w:sz w:val="27"/>
        </w:rPr>
        <w:t> </w:t>
      </w:r>
      <w:r>
        <w:rPr>
          <w:color w:val="3A363D"/>
          <w:w w:val="105"/>
          <w:sz w:val="27"/>
        </w:rPr>
        <w:t>керсетуу.</w:t>
      </w:r>
    </w:p>
    <w:p>
      <w:pPr>
        <w:pStyle w:val="BodyText"/>
        <w:spacing w:before="3"/>
        <w:rPr>
          <w:sz w:val="41"/>
        </w:rPr>
      </w:pPr>
    </w:p>
    <w:p>
      <w:pPr>
        <w:pStyle w:val="ListParagraph"/>
        <w:numPr>
          <w:ilvl w:val="0"/>
          <w:numId w:val="1"/>
        </w:numPr>
        <w:tabs>
          <w:tab w:pos="2337" w:val="left" w:leader="none"/>
        </w:tabs>
        <w:spacing w:line="376" w:lineRule="auto" w:before="0" w:after="0"/>
        <w:ind w:left="2059" w:right="504" w:hanging="6"/>
        <w:jc w:val="both"/>
        <w:rPr>
          <w:color w:val="3A363D"/>
          <w:sz w:val="27"/>
        </w:rPr>
      </w:pPr>
      <w:r>
        <w:rPr>
          <w:b/>
          <w:color w:val="3A363D"/>
          <w:sz w:val="27"/>
        </w:rPr>
        <w:t>Диссертациялык иштин тарых илиминдеги илимий жацылык катары эсептелиниши. </w:t>
      </w:r>
      <w:r>
        <w:rPr>
          <w:color w:val="3A363D"/>
          <w:sz w:val="27"/>
        </w:rPr>
        <w:t>Диссертациянын жан:ычьшдыгы, ага коюлган максат жана милдеттер, алардын аткарылышы аркылуу керунуп турат. Автордун диссертациялык изилдеесунде негизги илимий жан:ылыктар катары темендегудей жыйынтыктар</w:t>
      </w:r>
      <w:r>
        <w:rPr>
          <w:color w:val="3A363D"/>
          <w:spacing w:val="8"/>
          <w:sz w:val="27"/>
        </w:rPr>
        <w:t> </w:t>
      </w:r>
      <w:r>
        <w:rPr>
          <w:color w:val="3A363D"/>
          <w:sz w:val="27"/>
        </w:rPr>
        <w:t>чыгарылган:</w:t>
      </w:r>
    </w:p>
    <w:p>
      <w:pPr>
        <w:pStyle w:val="ListParagraph"/>
        <w:numPr>
          <w:ilvl w:val="1"/>
          <w:numId w:val="1"/>
        </w:numPr>
        <w:tabs>
          <w:tab w:pos="2689" w:val="left" w:leader="none"/>
        </w:tabs>
        <w:spacing w:line="372" w:lineRule="auto" w:before="0" w:after="0"/>
        <w:ind w:left="2065" w:right="529" w:firstLine="1"/>
        <w:jc w:val="both"/>
        <w:rPr>
          <w:color w:val="3A363D"/>
          <w:sz w:val="27"/>
        </w:rPr>
      </w:pPr>
      <w:r>
        <w:rPr>
          <w:b/>
          <w:color w:val="3A363D"/>
          <w:sz w:val="27"/>
        </w:rPr>
        <w:t>Жыйынтык. </w:t>
      </w:r>
      <w:r>
        <w:rPr>
          <w:color w:val="3A363D"/>
          <w:sz w:val="27"/>
        </w:rPr>
        <w:t>Кыргыз улуттук жумушчу кадрларынын калыптануу тарыхы, анын булактары жана жолдору</w:t>
      </w:r>
      <w:r>
        <w:rPr>
          <w:color w:val="3A363D"/>
          <w:spacing w:val="22"/>
          <w:sz w:val="27"/>
        </w:rPr>
        <w:t> </w:t>
      </w:r>
      <w:r>
        <w:rPr>
          <w:color w:val="3A363D"/>
          <w:sz w:val="27"/>
        </w:rPr>
        <w:t>каралган.</w:t>
      </w:r>
    </w:p>
    <w:p>
      <w:pPr>
        <w:pStyle w:val="ListParagraph"/>
        <w:numPr>
          <w:ilvl w:val="1"/>
          <w:numId w:val="1"/>
        </w:numPr>
        <w:tabs>
          <w:tab w:pos="2617" w:val="left" w:leader="none"/>
        </w:tabs>
        <w:spacing w:line="372" w:lineRule="auto" w:before="0" w:after="0"/>
        <w:ind w:left="2069" w:right="508" w:hanging="3"/>
        <w:jc w:val="both"/>
        <w:rPr>
          <w:color w:val="3A363D"/>
          <w:sz w:val="27"/>
        </w:rPr>
      </w:pPr>
      <w:r>
        <w:rPr>
          <w:b/>
          <w:color w:val="3A363D"/>
          <w:w w:val="105"/>
          <w:sz w:val="27"/>
        </w:rPr>
        <w:t>Жыйынтык. </w:t>
      </w:r>
      <w:r>
        <w:rPr>
          <w:color w:val="3A363D"/>
          <w:w w:val="105"/>
          <w:sz w:val="27"/>
        </w:rPr>
        <w:t>Изилденген мезгилиндеги билим беруу мекемелеринде жумушчу кесибине багыт беруу жана даярдоо процесстери</w:t>
      </w:r>
      <w:r>
        <w:rPr>
          <w:color w:val="3A363D"/>
          <w:spacing w:val="-17"/>
          <w:w w:val="105"/>
          <w:sz w:val="27"/>
        </w:rPr>
        <w:t> </w:t>
      </w:r>
      <w:r>
        <w:rPr>
          <w:color w:val="3A363D"/>
          <w:w w:val="105"/>
          <w:sz w:val="27"/>
        </w:rPr>
        <w:t>иликтенген.</w:t>
      </w:r>
    </w:p>
    <w:p>
      <w:pPr>
        <w:pStyle w:val="ListParagraph"/>
        <w:numPr>
          <w:ilvl w:val="1"/>
          <w:numId w:val="1"/>
        </w:numPr>
        <w:tabs>
          <w:tab w:pos="2782" w:val="left" w:leader="none"/>
        </w:tabs>
        <w:spacing w:line="374" w:lineRule="auto" w:before="0" w:after="0"/>
        <w:ind w:left="2068" w:right="502" w:hanging="2"/>
        <w:jc w:val="both"/>
        <w:rPr>
          <w:color w:val="3A363D"/>
          <w:sz w:val="27"/>
        </w:rPr>
      </w:pPr>
      <w:r>
        <w:rPr>
          <w:color w:val="3A363D"/>
          <w:w w:val="105"/>
          <w:sz w:val="27"/>
        </w:rPr>
        <w:t>Жыйынтык.Диссертацияда алгачкы жолу жумушчу кадрларды даярдоодо тиричилик шарттардын тийгизген таасири</w:t>
      </w:r>
      <w:r>
        <w:rPr>
          <w:color w:val="3A363D"/>
          <w:spacing w:val="54"/>
          <w:w w:val="105"/>
          <w:sz w:val="27"/>
        </w:rPr>
        <w:t> </w:t>
      </w:r>
      <w:r>
        <w:rPr>
          <w:color w:val="3A363D"/>
          <w:w w:val="105"/>
          <w:sz w:val="27"/>
        </w:rPr>
        <w:t>керсетулген.</w:t>
      </w:r>
    </w:p>
    <w:p>
      <w:pPr>
        <w:pStyle w:val="ListParagraph"/>
        <w:numPr>
          <w:ilvl w:val="1"/>
          <w:numId w:val="1"/>
        </w:numPr>
        <w:tabs>
          <w:tab w:pos="2641" w:val="left" w:leader="none"/>
        </w:tabs>
        <w:spacing w:line="374" w:lineRule="auto" w:before="0" w:after="0"/>
        <w:ind w:left="2071" w:right="518" w:hanging="1"/>
        <w:jc w:val="both"/>
        <w:rPr>
          <w:color w:val="3A363D"/>
          <w:sz w:val="27"/>
        </w:rPr>
      </w:pPr>
      <w:r>
        <w:rPr>
          <w:b/>
          <w:color w:val="3A363D"/>
          <w:w w:val="105"/>
          <w:sz w:val="27"/>
        </w:rPr>
        <w:t>Жыйынтык. </w:t>
      </w:r>
      <w:r>
        <w:rPr>
          <w:color w:val="3A363D"/>
          <w:w w:val="105"/>
          <w:sz w:val="27"/>
        </w:rPr>
        <w:t>Каралган мезгилдеги шаарлардын маданий чейресунун енугушу</w:t>
      </w:r>
      <w:r>
        <w:rPr>
          <w:color w:val="3A363D"/>
          <w:spacing w:val="9"/>
          <w:w w:val="105"/>
          <w:sz w:val="27"/>
        </w:rPr>
        <w:t> </w:t>
      </w:r>
      <w:r>
        <w:rPr>
          <w:color w:val="3A363D"/>
          <w:w w:val="105"/>
          <w:sz w:val="27"/>
        </w:rPr>
        <w:t>изилденген.</w:t>
      </w:r>
    </w:p>
    <w:p>
      <w:pPr>
        <w:pStyle w:val="ListParagraph"/>
        <w:numPr>
          <w:ilvl w:val="1"/>
          <w:numId w:val="1"/>
        </w:numPr>
        <w:tabs>
          <w:tab w:pos="2578" w:val="left" w:leader="none"/>
        </w:tabs>
        <w:spacing w:line="374" w:lineRule="auto" w:before="0" w:after="0"/>
        <w:ind w:left="2072" w:right="491" w:hanging="2"/>
        <w:jc w:val="both"/>
        <w:rPr>
          <w:color w:val="3A363D"/>
          <w:sz w:val="27"/>
        </w:rPr>
      </w:pPr>
      <w:r>
        <w:rPr>
          <w:b/>
          <w:color w:val="3A363D"/>
          <w:sz w:val="27"/>
        </w:rPr>
        <w:t>Жыйынтык.Диссертацияда </w:t>
      </w:r>
      <w:r>
        <w:rPr>
          <w:color w:val="3A363D"/>
          <w:sz w:val="27"/>
        </w:rPr>
        <w:t>маданий-агартуу мекемелердин абалы жана аларга шаардык жумушчуларды тартуу процесстери</w:t>
      </w:r>
      <w:r>
        <w:rPr>
          <w:color w:val="3A363D"/>
          <w:spacing w:val="3"/>
          <w:sz w:val="27"/>
        </w:rPr>
        <w:t> </w:t>
      </w:r>
      <w:r>
        <w:rPr>
          <w:color w:val="3A363D"/>
          <w:sz w:val="27"/>
        </w:rPr>
        <w:t>иликтенген.</w:t>
      </w:r>
    </w:p>
    <w:p>
      <w:pPr>
        <w:pStyle w:val="ListParagraph"/>
        <w:numPr>
          <w:ilvl w:val="1"/>
          <w:numId w:val="1"/>
        </w:numPr>
        <w:tabs>
          <w:tab w:pos="2698" w:val="left" w:leader="none"/>
        </w:tabs>
        <w:spacing w:line="372" w:lineRule="auto" w:before="0" w:after="0"/>
        <w:ind w:left="2068" w:right="522" w:firstLine="2"/>
        <w:jc w:val="both"/>
        <w:rPr>
          <w:color w:val="3A363D"/>
          <w:sz w:val="27"/>
        </w:rPr>
      </w:pPr>
      <w:r>
        <w:rPr>
          <w:b/>
          <w:color w:val="3A363D"/>
          <w:sz w:val="27"/>
        </w:rPr>
        <w:t>Жыйынтык.Массалык </w:t>
      </w:r>
      <w:r>
        <w:rPr>
          <w:color w:val="3A363D"/>
          <w:sz w:val="27"/>
        </w:rPr>
        <w:t>маалымат каражаттарынын жумушчулардын руханий дуйнесундегу ээлеген орду</w:t>
      </w:r>
      <w:r>
        <w:rPr>
          <w:color w:val="3A363D"/>
          <w:spacing w:val="5"/>
          <w:sz w:val="27"/>
        </w:rPr>
        <w:t> </w:t>
      </w:r>
      <w:r>
        <w:rPr>
          <w:color w:val="3A363D"/>
          <w:sz w:val="27"/>
        </w:rPr>
        <w:t>каралган.</w:t>
      </w:r>
    </w:p>
    <w:p>
      <w:pPr>
        <w:pStyle w:val="ListParagraph"/>
        <w:numPr>
          <w:ilvl w:val="1"/>
          <w:numId w:val="1"/>
        </w:numPr>
        <w:tabs>
          <w:tab w:pos="2674" w:val="left" w:leader="none"/>
        </w:tabs>
        <w:spacing w:line="374" w:lineRule="auto" w:before="0" w:after="0"/>
        <w:ind w:left="2070" w:right="500" w:hanging="4"/>
        <w:jc w:val="both"/>
        <w:rPr>
          <w:color w:val="3A363D"/>
          <w:sz w:val="27"/>
        </w:rPr>
      </w:pPr>
      <w:r>
        <w:rPr>
          <w:b/>
          <w:color w:val="3A363D"/>
          <w:w w:val="105"/>
          <w:sz w:val="27"/>
        </w:rPr>
        <w:t>Жыйынтык. </w:t>
      </w:r>
      <w:r>
        <w:rPr>
          <w:color w:val="3A363D"/>
          <w:w w:val="105"/>
          <w:sz w:val="27"/>
        </w:rPr>
        <w:t>Этнqсоциологиялык изилдеелердун негизинде кыргыз улуттук жумушчуларынын керкем адабият дуйнесуне кызыгуусу керсетулду.</w:t>
      </w:r>
    </w:p>
    <w:p>
      <w:pPr>
        <w:pStyle w:val="ListParagraph"/>
        <w:numPr>
          <w:ilvl w:val="1"/>
          <w:numId w:val="1"/>
        </w:numPr>
        <w:tabs>
          <w:tab w:pos="2742" w:val="left" w:leader="none"/>
        </w:tabs>
        <w:spacing w:line="374" w:lineRule="auto" w:before="0" w:after="0"/>
        <w:ind w:left="2073" w:right="500" w:hanging="3"/>
        <w:jc w:val="both"/>
        <w:rPr>
          <w:color w:val="3A363D"/>
          <w:sz w:val="27"/>
        </w:rPr>
      </w:pPr>
      <w:r>
        <w:rPr>
          <w:b/>
          <w:color w:val="3A363D"/>
          <w:sz w:val="27"/>
        </w:rPr>
        <w:t>Жыйынтык. </w:t>
      </w:r>
      <w:r>
        <w:rPr>
          <w:color w:val="3A363D"/>
          <w:sz w:val="27"/>
        </w:rPr>
        <w:t>Кинонун, театрдын, музыканын, музейдин кыргыз жумушчуларынын рухий маданиятында алган орду</w:t>
      </w:r>
      <w:r>
        <w:rPr>
          <w:color w:val="3A363D"/>
          <w:spacing w:val="16"/>
          <w:sz w:val="27"/>
        </w:rPr>
        <w:t> </w:t>
      </w:r>
      <w:r>
        <w:rPr>
          <w:color w:val="3A363D"/>
          <w:sz w:val="27"/>
        </w:rPr>
        <w:t>изилденген.</w:t>
      </w:r>
    </w:p>
    <w:p>
      <w:pPr>
        <w:pStyle w:val="BodyText"/>
        <w:rPr>
          <w:sz w:val="30"/>
        </w:rPr>
      </w:pPr>
    </w:p>
    <w:p>
      <w:pPr>
        <w:spacing w:before="267"/>
        <w:ind w:left="0" w:right="3490" w:firstLine="0"/>
        <w:jc w:val="right"/>
        <w:rPr>
          <w:sz w:val="8"/>
        </w:rPr>
      </w:pPr>
      <w:r>
        <w:rPr/>
        <w:pict>
          <v:rect style="position:absolute;margin-left:416.126129pt;margin-top:12.921015pt;width:3.846194pt;height:5.391034pt;mso-position-horizontal-relative:page;mso-position-vertical-relative:paragraph;z-index:-7192" filled="true" fillcolor="#efe8f2" stroked="false">
            <v:fill type="solid"/>
            <w10:wrap type="none"/>
          </v:rect>
        </w:pict>
      </w:r>
      <w:r>
        <w:rPr>
          <w:color w:val="AC93A1"/>
          <w:sz w:val="8"/>
        </w:rPr>
        <w:t>- </w:t>
      </w:r>
      <w:r>
        <w:rPr>
          <w:color w:val="C6BCC4"/>
          <w:sz w:val="8"/>
        </w:rPr>
        <w:t>1...</w:t>
      </w:r>
    </w:p>
    <w:p>
      <w:pPr>
        <w:spacing w:after="0"/>
        <w:jc w:val="right"/>
        <w:rPr>
          <w:sz w:val="8"/>
        </w:rPr>
        <w:sectPr>
          <w:pgSz w:w="11910" w:h="16840"/>
          <w:pgMar w:top="240" w:bottom="28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6"/>
        </w:rPr>
      </w:pPr>
    </w:p>
    <w:p>
      <w:pPr>
        <w:spacing w:after="0"/>
        <w:rPr>
          <w:sz w:val="16"/>
        </w:rPr>
        <w:sectPr>
          <w:pgSz w:w="11910" w:h="16840"/>
          <w:pgMar w:top="200" w:bottom="280" w:left="0" w:right="0"/>
        </w:sectPr>
      </w:pPr>
    </w:p>
    <w:p>
      <w:pPr>
        <w:pStyle w:val="ListParagraph"/>
        <w:numPr>
          <w:ilvl w:val="1"/>
          <w:numId w:val="1"/>
        </w:numPr>
        <w:tabs>
          <w:tab w:pos="2649" w:val="left" w:leader="none"/>
          <w:tab w:pos="2650" w:val="left" w:leader="none"/>
          <w:tab w:pos="4489" w:val="left" w:leader="none"/>
          <w:tab w:pos="5641" w:val="left" w:leader="none"/>
        </w:tabs>
        <w:spacing w:line="362" w:lineRule="auto" w:before="93" w:after="0"/>
        <w:ind w:left="2023" w:right="0" w:hanging="1"/>
        <w:jc w:val="left"/>
        <w:rPr>
          <w:color w:val="3A363D"/>
          <w:sz w:val="28"/>
        </w:rPr>
      </w:pPr>
      <w:r>
        <w:rPr/>
        <w:pict>
          <v:line style="position:absolute;mso-position-horizontal-relative:page;mso-position-vertical-relative:paragraph;z-index:1312" from="217.309967pt,-54.603874pt" to="595.444993pt,-54.603874pt" stroked="true" strokeweight="1.201397pt" strokecolor="#000000">
            <v:stroke dashstyle="solid"/>
            <w10:wrap type="none"/>
          </v:line>
        </w:pict>
      </w:r>
      <w:r>
        <w:rPr>
          <w:b/>
          <w:color w:val="3A363D"/>
          <w:sz w:val="27"/>
        </w:rPr>
        <w:t>Жыйынтык.</w:t>
        <w:tab/>
      </w:r>
      <w:r>
        <w:rPr>
          <w:color w:val="3A363D"/>
          <w:sz w:val="28"/>
        </w:rPr>
        <w:t>Кыргыз</w:t>
        <w:tab/>
      </w:r>
      <w:r>
        <w:rPr>
          <w:color w:val="3A363D"/>
          <w:spacing w:val="-1"/>
          <w:sz w:val="28"/>
        </w:rPr>
        <w:t>жумушчуларынын </w:t>
      </w:r>
      <w:r>
        <w:rPr>
          <w:color w:val="3A363D"/>
          <w:sz w:val="28"/>
        </w:rPr>
        <w:t>сезиминин есуу процесстери</w:t>
      </w:r>
      <w:r>
        <w:rPr>
          <w:color w:val="3A363D"/>
          <w:spacing w:val="21"/>
          <w:sz w:val="28"/>
        </w:rPr>
        <w:t> </w:t>
      </w:r>
      <w:r>
        <w:rPr>
          <w:color w:val="3A363D"/>
          <w:sz w:val="28"/>
        </w:rPr>
        <w:t>иликтенген.</w:t>
      </w:r>
    </w:p>
    <w:p>
      <w:pPr>
        <w:pStyle w:val="BodyText"/>
        <w:tabs>
          <w:tab w:pos="1159" w:val="left" w:leader="none"/>
          <w:tab w:pos="2395" w:val="left" w:leader="none"/>
        </w:tabs>
        <w:spacing w:before="88"/>
      </w:pPr>
      <w:r>
        <w:rPr/>
        <w:br w:type="column"/>
      </w:r>
      <w:r>
        <w:rPr>
          <w:color w:val="3A363D"/>
        </w:rPr>
        <w:t>улуттук</w:t>
        <w:tab/>
        <w:t>езун-езу</w:t>
        <w:tab/>
        <w:t>андоо</w:t>
      </w:r>
    </w:p>
    <w:p>
      <w:pPr>
        <w:spacing w:after="0"/>
        <w:sectPr>
          <w:type w:val="continuous"/>
          <w:pgSz w:w="11910" w:h="16840"/>
          <w:pgMar w:top="180" w:bottom="280" w:left="0" w:right="0"/>
          <w:cols w:num="2" w:equalWidth="0">
            <w:col w:w="7869" w:space="419"/>
            <w:col w:w="3622"/>
          </w:cols>
        </w:sectPr>
      </w:pPr>
    </w:p>
    <w:p>
      <w:pPr>
        <w:pStyle w:val="BodyText"/>
        <w:rPr>
          <w:sz w:val="20"/>
        </w:rPr>
      </w:pPr>
      <w:r>
        <w:rPr/>
        <w:drawing>
          <wp:anchor distT="0" distB="0" distL="0" distR="0" allowOverlap="1" layoutInCell="1" locked="0" behindDoc="0" simplePos="0" relativeHeight="1288">
            <wp:simplePos x="0" y="0"/>
            <wp:positionH relativeFrom="page">
              <wp:posOffset>0</wp:posOffset>
            </wp:positionH>
            <wp:positionV relativeFrom="page">
              <wp:posOffset>231917</wp:posOffset>
            </wp:positionV>
            <wp:extent cx="989144" cy="9484213"/>
            <wp:effectExtent l="0" t="0" r="0" b="0"/>
            <wp:wrapNone/>
            <wp:docPr id="1" name="image4.jpeg" descr=""/>
            <wp:cNvGraphicFramePr>
              <a:graphicFrameLocks noChangeAspect="1"/>
            </wp:cNvGraphicFramePr>
            <a:graphic>
              <a:graphicData uri="http://schemas.openxmlformats.org/drawingml/2006/picture">
                <pic:pic>
                  <pic:nvPicPr>
                    <pic:cNvPr id="2" name="image4.jpeg"/>
                    <pic:cNvPicPr/>
                  </pic:nvPicPr>
                  <pic:blipFill>
                    <a:blip r:embed="rId8" cstate="print"/>
                    <a:stretch>
                      <a:fillRect/>
                    </a:stretch>
                  </pic:blipFill>
                  <pic:spPr>
                    <a:xfrm>
                      <a:off x="0" y="0"/>
                      <a:ext cx="989144" cy="9484213"/>
                    </a:xfrm>
                    <a:prstGeom prst="rect">
                      <a:avLst/>
                    </a:prstGeom>
                  </pic:spPr>
                </pic:pic>
              </a:graphicData>
            </a:graphic>
          </wp:anchor>
        </w:drawing>
      </w:r>
    </w:p>
    <w:p>
      <w:pPr>
        <w:pStyle w:val="ListParagraph"/>
        <w:numPr>
          <w:ilvl w:val="0"/>
          <w:numId w:val="1"/>
        </w:numPr>
        <w:tabs>
          <w:tab w:pos="2299" w:val="left" w:leader="none"/>
        </w:tabs>
        <w:spacing w:line="240" w:lineRule="auto" w:before="263" w:after="0"/>
        <w:ind w:left="2298" w:right="0" w:hanging="267"/>
        <w:jc w:val="left"/>
        <w:rPr>
          <w:b/>
          <w:color w:val="3A363D"/>
          <w:sz w:val="27"/>
        </w:rPr>
      </w:pPr>
      <w:r>
        <w:rPr>
          <w:b/>
          <w:color w:val="3A363D"/>
          <w:sz w:val="27"/>
        </w:rPr>
        <w:t>Диссертацияны коргоого коюлган негизги</w:t>
      </w:r>
      <w:r>
        <w:rPr>
          <w:b/>
          <w:color w:val="3A363D"/>
          <w:spacing w:val="-19"/>
          <w:sz w:val="27"/>
        </w:rPr>
        <w:t> </w:t>
      </w:r>
      <w:r>
        <w:rPr>
          <w:b/>
          <w:color w:val="3A363D"/>
          <w:sz w:val="27"/>
        </w:rPr>
        <w:t>жоболор.</w:t>
      </w:r>
    </w:p>
    <w:p>
      <w:pPr>
        <w:pStyle w:val="BodyText"/>
        <w:tabs>
          <w:tab w:pos="3950" w:val="left" w:leader="none"/>
          <w:tab w:pos="5621" w:val="left" w:leader="none"/>
          <w:tab w:pos="7767" w:val="left" w:leader="none"/>
          <w:tab w:pos="9094" w:val="left" w:leader="none"/>
          <w:tab w:pos="10352" w:val="left" w:leader="none"/>
        </w:tabs>
        <w:spacing w:line="362" w:lineRule="auto" w:before="156"/>
        <w:ind w:left="2028" w:right="539" w:firstLine="696"/>
      </w:pPr>
      <w:r>
        <w:rPr>
          <w:color w:val="3A363D"/>
        </w:rPr>
        <w:t>Илимий</w:t>
        <w:tab/>
        <w:t>изилдеенун</w:t>
        <w:tab/>
        <w:t>жыйынтыгында</w:t>
        <w:tab/>
        <w:t>коргоого</w:t>
        <w:tab/>
        <w:t>теменку</w:t>
        <w:tab/>
      </w:r>
      <w:r>
        <w:rPr>
          <w:color w:val="3A363D"/>
          <w:spacing w:val="-3"/>
          <w:w w:val="95"/>
        </w:rPr>
        <w:t>жоболор </w:t>
      </w:r>
      <w:r>
        <w:rPr>
          <w:color w:val="3A363D"/>
        </w:rPr>
        <w:t>сунушталат:</w:t>
      </w:r>
    </w:p>
    <w:p>
      <w:pPr>
        <w:pStyle w:val="BodyText"/>
        <w:spacing w:line="357" w:lineRule="auto"/>
        <w:ind w:left="2027" w:right="529" w:firstLine="404"/>
        <w:jc w:val="both"/>
      </w:pPr>
      <w:r>
        <w:rPr>
          <w:color w:val="3A363D"/>
        </w:rPr>
        <w:t>Кыргыздардын байыркы мезгилден тартып, ХХ:к. башына чейин кечмен жана жарым кечмен чарба менен алектениши, алардын индустриалдык кесиптерди жай ездештуруусунун, гуманитардык, медициналык жана башка социалдык чейреде эмгектенуу барктуу сезилишинин негизги себептеринин бири</w:t>
      </w:r>
      <w:r>
        <w:rPr>
          <w:color w:val="3A363D"/>
          <w:spacing w:val="2"/>
        </w:rPr>
        <w:t> </w:t>
      </w:r>
      <w:r>
        <w:rPr>
          <w:color w:val="3A363D"/>
        </w:rPr>
        <w:t>болгон.</w:t>
      </w:r>
    </w:p>
    <w:p>
      <w:pPr>
        <w:pStyle w:val="ListParagraph"/>
        <w:numPr>
          <w:ilvl w:val="0"/>
          <w:numId w:val="3"/>
        </w:numPr>
        <w:tabs>
          <w:tab w:pos="2717" w:val="left" w:leader="none"/>
          <w:tab w:pos="8557" w:val="left" w:leader="none"/>
        </w:tabs>
        <w:spacing w:line="360" w:lineRule="auto" w:before="7" w:after="0"/>
        <w:ind w:left="2027" w:right="531" w:firstLine="384"/>
        <w:jc w:val="both"/>
        <w:rPr>
          <w:sz w:val="28"/>
        </w:rPr>
      </w:pPr>
      <w:r>
        <w:rPr>
          <w:color w:val="3A363D"/>
          <w:sz w:val="28"/>
        </w:rPr>
        <w:t>айыл жерлеринде атайын максаттуу багыт беруучу угут иштери жургузулбегендуктен, шаардагы кесиптик-техникалык окуу жайларда окуган кыргыз      жаштарынын      саны   </w:t>
      </w:r>
      <w:r>
        <w:rPr>
          <w:color w:val="3A363D"/>
          <w:spacing w:val="16"/>
          <w:sz w:val="28"/>
        </w:rPr>
        <w:t> </w:t>
      </w:r>
      <w:r>
        <w:rPr>
          <w:color w:val="3A363D"/>
          <w:sz w:val="28"/>
        </w:rPr>
        <w:t>жай    </w:t>
      </w:r>
      <w:r>
        <w:rPr>
          <w:color w:val="3A363D"/>
          <w:spacing w:val="9"/>
          <w:sz w:val="28"/>
        </w:rPr>
        <w:t> </w:t>
      </w:r>
      <w:r>
        <w:rPr>
          <w:color w:val="3A363D"/>
          <w:sz w:val="28"/>
        </w:rPr>
        <w:t>ескен,</w:t>
        <w:tab/>
        <w:t>окуу орус тилинде жургузулгендуктен, алар квалификация боюнча енер жайында калыптанып калган кыргыз жумушчуларынын улушуне байкаарлык таасир бере алган змее.</w:t>
      </w:r>
    </w:p>
    <w:p>
      <w:pPr>
        <w:pStyle w:val="ListParagraph"/>
        <w:numPr>
          <w:ilvl w:val="1"/>
          <w:numId w:val="3"/>
        </w:numPr>
        <w:tabs>
          <w:tab w:pos="3021" w:val="left" w:leader="none"/>
        </w:tabs>
        <w:spacing w:line="360" w:lineRule="auto" w:before="0" w:after="0"/>
        <w:ind w:left="2028" w:right="542" w:firstLine="691"/>
        <w:jc w:val="both"/>
        <w:rPr>
          <w:sz w:val="28"/>
        </w:rPr>
      </w:pPr>
      <w:r>
        <w:rPr>
          <w:color w:val="3A363D"/>
          <w:sz w:val="28"/>
        </w:rPr>
        <w:t>1980- жылдарынын аягында кыргыз жаштары "Ашар" коомдук кыймылын тузуу менен кыргыз екметунун мумкунчулугу чектелуусунун кесепетинен ишке ашпай келген турак жай менен  камсыз кылуу маселесин ез алдынча ишке</w:t>
      </w:r>
      <w:r>
        <w:rPr>
          <w:color w:val="3A363D"/>
          <w:spacing w:val="7"/>
          <w:sz w:val="28"/>
        </w:rPr>
        <w:t> </w:t>
      </w:r>
      <w:r>
        <w:rPr>
          <w:color w:val="3A363D"/>
          <w:sz w:val="28"/>
        </w:rPr>
        <w:t>ашырышты.</w:t>
      </w:r>
    </w:p>
    <w:p>
      <w:pPr>
        <w:pStyle w:val="BodyText"/>
        <w:spacing w:line="357" w:lineRule="auto"/>
        <w:ind w:left="2027" w:right="532" w:firstLine="696"/>
        <w:jc w:val="both"/>
      </w:pPr>
      <w:r>
        <w:rPr>
          <w:color w:val="3A363D"/>
        </w:rPr>
        <w:t>-тарыхый жактан калыптанган этномаданий мейкиндиктин аймактык езгечелуктеру шаар турмушуна, шаардык маданий чейреге тузден туз таасир берип, рухий маданияттагы айырмачылыктарды жана анын децгээлин шарттаган,</w:t>
      </w:r>
    </w:p>
    <w:p>
      <w:pPr>
        <w:pStyle w:val="ListParagraph"/>
        <w:numPr>
          <w:ilvl w:val="1"/>
          <w:numId w:val="3"/>
        </w:numPr>
        <w:tabs>
          <w:tab w:pos="3105" w:val="left" w:leader="none"/>
        </w:tabs>
        <w:spacing w:line="360" w:lineRule="auto" w:before="4" w:after="0"/>
        <w:ind w:left="2023" w:right="529" w:firstLine="696"/>
        <w:jc w:val="both"/>
        <w:rPr>
          <w:sz w:val="28"/>
        </w:rPr>
      </w:pPr>
      <w:r>
        <w:rPr>
          <w:color w:val="3A363D"/>
          <w:sz w:val="28"/>
        </w:rPr>
        <w:t>шаардык кыргыз жумушчуларынын улуттук езун-езу ацдоо сезиминин есущуне профессионалдык маданиятка негизги басым жасалгандыгына карабастан, элдик музыка жана тарых кебуреек таасир эткен.</w:t>
      </w:r>
    </w:p>
    <w:p>
      <w:pPr>
        <w:pStyle w:val="BodyText"/>
        <w:spacing w:before="7"/>
        <w:rPr>
          <w:sz w:val="44"/>
        </w:rPr>
      </w:pPr>
    </w:p>
    <w:p>
      <w:pPr>
        <w:pStyle w:val="ListParagraph"/>
        <w:numPr>
          <w:ilvl w:val="2"/>
          <w:numId w:val="3"/>
        </w:numPr>
        <w:tabs>
          <w:tab w:pos="8471" w:val="left" w:leader="none"/>
        </w:tabs>
        <w:spacing w:line="240" w:lineRule="auto" w:before="1" w:after="0"/>
        <w:ind w:left="8470" w:right="3349" w:hanging="81"/>
        <w:jc w:val="right"/>
        <w:rPr>
          <w:sz w:val="9"/>
        </w:rPr>
      </w:pPr>
      <w:r>
        <w:rPr>
          <w:color w:val="BCB6BA"/>
          <w:w w:val="95"/>
          <w:sz w:val="9"/>
          <w:shd w:fill="EFE8F2" w:color="auto" w:val="clear"/>
        </w:rPr>
        <w:t>1</w:t>
      </w:r>
      <w:r>
        <w:rPr>
          <w:color w:val="BCB6BA"/>
          <w:w w:val="95"/>
          <w:sz w:val="9"/>
        </w:rPr>
        <w:t>..</w:t>
      </w:r>
    </w:p>
    <w:p>
      <w:pPr>
        <w:spacing w:after="0" w:line="240" w:lineRule="auto"/>
        <w:jc w:val="right"/>
        <w:rPr>
          <w:sz w:val="9"/>
        </w:rPr>
        <w:sectPr>
          <w:type w:val="continuous"/>
          <w:pgSz w:w="11910" w:h="16840"/>
          <w:pgMar w:top="180" w:bottom="280" w:left="0" w:right="0"/>
        </w:sectPr>
      </w:pPr>
    </w:p>
    <w:p>
      <w:pPr>
        <w:pStyle w:val="BodyText"/>
        <w:rPr>
          <w:sz w:val="20"/>
        </w:rPr>
      </w:pPr>
      <w:r>
        <w:rPr/>
        <w:drawing>
          <wp:anchor distT="0" distB="0" distL="0" distR="0" allowOverlap="1" layoutInCell="1" locked="0" behindDoc="0" simplePos="0" relativeHeight="1336">
            <wp:simplePos x="0" y="0"/>
            <wp:positionH relativeFrom="page">
              <wp:posOffset>0</wp:posOffset>
            </wp:positionH>
            <wp:positionV relativeFrom="page">
              <wp:posOffset>183092</wp:posOffset>
            </wp:positionV>
            <wp:extent cx="952509" cy="9789369"/>
            <wp:effectExtent l="0" t="0" r="0" b="0"/>
            <wp:wrapNone/>
            <wp:docPr id="3" name="image5.jpeg" descr=""/>
            <wp:cNvGraphicFramePr>
              <a:graphicFrameLocks noChangeAspect="1"/>
            </wp:cNvGraphicFramePr>
            <a:graphic>
              <a:graphicData uri="http://schemas.openxmlformats.org/drawingml/2006/picture">
                <pic:pic>
                  <pic:nvPicPr>
                    <pic:cNvPr id="4" name="image5.jpeg"/>
                    <pic:cNvPicPr/>
                  </pic:nvPicPr>
                  <pic:blipFill>
                    <a:blip r:embed="rId9" cstate="print"/>
                    <a:stretch>
                      <a:fillRect/>
                    </a:stretch>
                  </pic:blipFill>
                  <pic:spPr>
                    <a:xfrm>
                      <a:off x="0" y="0"/>
                      <a:ext cx="952509" cy="9789369"/>
                    </a:xfrm>
                    <a:prstGeom prst="rect">
                      <a:avLst/>
                    </a:prstGeom>
                  </pic:spPr>
                </pic:pic>
              </a:graphicData>
            </a:graphic>
          </wp:anchor>
        </w:drawing>
      </w:r>
    </w:p>
    <w:p>
      <w:pPr>
        <w:pStyle w:val="BodyText"/>
        <w:rPr>
          <w:sz w:val="20"/>
        </w:rPr>
      </w:pPr>
    </w:p>
    <w:p>
      <w:pPr>
        <w:pStyle w:val="BodyText"/>
        <w:rPr>
          <w:sz w:val="20"/>
        </w:rPr>
      </w:pPr>
    </w:p>
    <w:p>
      <w:pPr>
        <w:pStyle w:val="BodyText"/>
        <w:spacing w:before="6"/>
        <w:rPr>
          <w:sz w:val="21"/>
        </w:rPr>
      </w:pPr>
    </w:p>
    <w:p>
      <w:pPr>
        <w:pStyle w:val="BodyText"/>
        <w:spacing w:line="362" w:lineRule="auto" w:before="88"/>
        <w:ind w:left="2004" w:right="571" w:firstLine="1091"/>
        <w:jc w:val="both"/>
      </w:pPr>
      <w:r>
        <w:rPr>
          <w:color w:val="3A363D"/>
        </w:rPr>
        <w:t>адабият, кино, театр, музыка чыгармаларынын ман:ызы, мазмуну жана мааниси боюнча турдуу болгондугуна карабастан, шаардык кыргыз жумушчулары, алардын ичинен кыргыз элинин тарыхына, маданиятына арналгандарына кебуреек кен:ул бурган.</w:t>
      </w:r>
    </w:p>
    <w:p>
      <w:pPr>
        <w:pStyle w:val="BodyText"/>
        <w:spacing w:before="9"/>
        <w:rPr>
          <w:sz w:val="42"/>
        </w:rPr>
      </w:pPr>
    </w:p>
    <w:p>
      <w:pPr>
        <w:pStyle w:val="ListParagraph"/>
        <w:numPr>
          <w:ilvl w:val="0"/>
          <w:numId w:val="1"/>
        </w:numPr>
        <w:tabs>
          <w:tab w:pos="2495" w:val="left" w:leader="none"/>
          <w:tab w:pos="2496" w:val="left" w:leader="none"/>
          <w:tab w:pos="3832" w:val="left" w:leader="none"/>
          <w:tab w:pos="5599" w:val="left" w:leader="none"/>
          <w:tab w:pos="8178" w:val="left" w:leader="none"/>
          <w:tab w:pos="8863" w:val="left" w:leader="none"/>
          <w:tab w:pos="10187" w:val="left" w:leader="none"/>
        </w:tabs>
        <w:spacing w:line="372" w:lineRule="auto" w:before="0" w:after="0"/>
        <w:ind w:left="2009" w:right="578" w:hanging="4"/>
        <w:jc w:val="left"/>
        <w:rPr>
          <w:color w:val="3A363D"/>
          <w:sz w:val="27"/>
        </w:rPr>
      </w:pPr>
      <w:r>
        <w:rPr>
          <w:b/>
          <w:color w:val="3A363D"/>
          <w:sz w:val="27"/>
        </w:rPr>
        <w:t>Илимий</w:t>
        <w:tab/>
        <w:t>изилдеенун</w:t>
        <w:tab/>
        <w:t>жыйынтыктарын</w:t>
        <w:tab/>
        <w:t>иш</w:t>
        <w:tab/>
        <w:t>жузунде</w:t>
        <w:tab/>
      </w:r>
      <w:r>
        <w:rPr>
          <w:b/>
          <w:color w:val="3A363D"/>
          <w:spacing w:val="-1"/>
          <w:sz w:val="27"/>
        </w:rPr>
        <w:t>колдонуу </w:t>
      </w:r>
      <w:r>
        <w:rPr>
          <w:b/>
          <w:color w:val="3A363D"/>
          <w:sz w:val="27"/>
        </w:rPr>
        <w:t>мумкунчулуктеру (практикалык</w:t>
      </w:r>
      <w:r>
        <w:rPr>
          <w:b/>
          <w:color w:val="3A363D"/>
          <w:spacing w:val="-15"/>
          <w:sz w:val="27"/>
        </w:rPr>
        <w:t> </w:t>
      </w:r>
      <w:r>
        <w:rPr>
          <w:b/>
          <w:color w:val="3A363D"/>
          <w:sz w:val="27"/>
        </w:rPr>
        <w:t>мааниси</w:t>
      </w:r>
      <w:r>
        <w:rPr>
          <w:color w:val="3A363D"/>
          <w:sz w:val="27"/>
        </w:rPr>
        <w:t>).</w:t>
      </w:r>
    </w:p>
    <w:p>
      <w:pPr>
        <w:pStyle w:val="BodyText"/>
        <w:spacing w:line="360" w:lineRule="auto"/>
        <w:ind w:left="2001" w:right="554" w:firstLine="272"/>
        <w:jc w:val="both"/>
      </w:pPr>
      <w:r>
        <w:rPr>
          <w:color w:val="3A363D"/>
        </w:rPr>
        <w:t>Изилдеенун жыйынтыктары улуттук жумушчу кадрлардын жан:ы муунун даярдоого тиешеси бар мамлекеттик органдардын, билим беруу мекемелеринин, ишканалардын бул багыттагы ишин уюштурууда, руханий маданият чейресунде иштеген мекемелер, чыгармачыл коллективдер жана инсандар, массалык маалымат каражаттарынын кызматкерлери учун калктын турдуу катмарларынын рухий талаптарын терен:ирээк билууде, ал талаптарды канааттандырууда маданий мекемелерди калкка жакындатуу учун шаар курулушун пландоодо пайдалуу болушу мумкун. Мындан сырткары бул изилдеенун натыйжаларын окуу жайлар учун окуу китептерин жазууда, лекцияларды окууда колдонууга</w:t>
      </w:r>
      <w:r>
        <w:rPr>
          <w:color w:val="3A363D"/>
          <w:spacing w:val="-9"/>
        </w:rPr>
        <w:t> </w:t>
      </w:r>
      <w:r>
        <w:rPr>
          <w:color w:val="3A363D"/>
        </w:rPr>
        <w:t>болот.</w:t>
      </w:r>
    </w:p>
    <w:p>
      <w:pPr>
        <w:pStyle w:val="BodyText"/>
        <w:spacing w:before="5"/>
        <w:rPr>
          <w:sz w:val="42"/>
        </w:rPr>
      </w:pPr>
    </w:p>
    <w:p>
      <w:pPr>
        <w:pStyle w:val="ListParagraph"/>
        <w:numPr>
          <w:ilvl w:val="0"/>
          <w:numId w:val="1"/>
        </w:numPr>
        <w:tabs>
          <w:tab w:pos="2275" w:val="left" w:leader="none"/>
        </w:tabs>
        <w:spacing w:line="240" w:lineRule="auto" w:before="1" w:after="0"/>
        <w:ind w:left="2274" w:right="0" w:hanging="275"/>
        <w:jc w:val="left"/>
        <w:rPr>
          <w:b/>
          <w:color w:val="3A363D"/>
          <w:sz w:val="27"/>
        </w:rPr>
      </w:pPr>
      <w:r>
        <w:rPr>
          <w:b/>
          <w:color w:val="3A363D"/>
          <w:w w:val="105"/>
          <w:sz w:val="27"/>
        </w:rPr>
        <w:t>Диссертациянын</w:t>
      </w:r>
      <w:r>
        <w:rPr>
          <w:b/>
          <w:color w:val="3A363D"/>
          <w:spacing w:val="-7"/>
          <w:w w:val="105"/>
          <w:sz w:val="27"/>
        </w:rPr>
        <w:t> </w:t>
      </w:r>
      <w:r>
        <w:rPr>
          <w:b/>
          <w:color w:val="3A363D"/>
          <w:w w:val="105"/>
          <w:sz w:val="27"/>
        </w:rPr>
        <w:t>апробацияланышы.</w:t>
      </w:r>
    </w:p>
    <w:p>
      <w:pPr>
        <w:pStyle w:val="BodyText"/>
        <w:spacing w:line="362" w:lineRule="auto" w:before="156"/>
        <w:ind w:left="1998" w:right="568" w:firstLine="704"/>
        <w:jc w:val="both"/>
      </w:pPr>
      <w:r>
        <w:rPr>
          <w:color w:val="3A363D"/>
        </w:rPr>
        <w:t>Диссертациялык иштин негизги жоболору жана иштин мазмунуна байланыштуу илимий тезистер, макалалар атамекендик жана чет элдик басылмаларда, анын ичинде </w:t>
      </w:r>
      <w:r>
        <w:rPr>
          <w:b/>
          <w:color w:val="3A363D"/>
          <w:sz w:val="26"/>
        </w:rPr>
        <w:t>РИIЩ </w:t>
      </w:r>
      <w:r>
        <w:rPr>
          <w:color w:val="3A363D"/>
        </w:rPr>
        <w:t>системасына кирген илимий журналдарда жарыяланган.</w:t>
      </w:r>
    </w:p>
    <w:p>
      <w:pPr>
        <w:pStyle w:val="BodyText"/>
        <w:spacing w:before="8"/>
        <w:rPr>
          <w:sz w:val="42"/>
        </w:rPr>
      </w:pPr>
    </w:p>
    <w:p>
      <w:pPr>
        <w:pStyle w:val="ListParagraph"/>
        <w:numPr>
          <w:ilvl w:val="0"/>
          <w:numId w:val="1"/>
        </w:numPr>
        <w:tabs>
          <w:tab w:pos="2275" w:val="left" w:leader="none"/>
        </w:tabs>
        <w:spacing w:line="240" w:lineRule="auto" w:before="0" w:after="0"/>
        <w:ind w:left="2274" w:right="0" w:hanging="279"/>
        <w:jc w:val="left"/>
        <w:rPr>
          <w:b/>
          <w:color w:val="3A363D"/>
          <w:sz w:val="27"/>
        </w:rPr>
      </w:pPr>
      <w:r>
        <w:rPr>
          <w:b/>
          <w:color w:val="3A363D"/>
          <w:w w:val="105"/>
          <w:sz w:val="27"/>
        </w:rPr>
        <w:t>Изилдеечунун жеке</w:t>
      </w:r>
      <w:r>
        <w:rPr>
          <w:b/>
          <w:color w:val="3A363D"/>
          <w:spacing w:val="-29"/>
          <w:w w:val="105"/>
          <w:sz w:val="27"/>
        </w:rPr>
        <w:t> </w:t>
      </w:r>
      <w:r>
        <w:rPr>
          <w:b/>
          <w:color w:val="3A363D"/>
          <w:w w:val="105"/>
          <w:sz w:val="27"/>
        </w:rPr>
        <w:t>салымы.</w:t>
      </w:r>
    </w:p>
    <w:p>
      <w:pPr>
        <w:pStyle w:val="BodyText"/>
        <w:spacing w:line="360" w:lineRule="auto" w:before="161"/>
        <w:ind w:left="1995" w:right="581" w:firstLine="1"/>
        <w:jc w:val="both"/>
      </w:pPr>
      <w:r>
        <w:rPr/>
        <w:pict>
          <v:line style="position:absolute;mso-position-horizontal-relative:page;mso-position-vertical-relative:paragraph;z-index:1360" from="17.307873pt,175.619695pt" to="17.307873pt,131.408295pt" stroked="true" strokeweight=".721161pt" strokecolor="#000000">
            <v:stroke dashstyle="solid"/>
            <w10:wrap type="none"/>
          </v:line>
        </w:pict>
      </w:r>
      <w:r>
        <w:rPr>
          <w:color w:val="3A363D"/>
        </w:rPr>
        <w:t>Жумшчулардын арасында жургузулген этносоциологиялык изилдеелердун натыйжасында алардын эмгек,социалдык, турмуш-тиричилик шарттары, шаарлардагы маданий чейре, алардын жумушчулардын рухий талаптарын канааттандыруудагы ролу, жумушчулардын профессионалдык маданият чейресундегу баалуулуктары аныкталды.</w:t>
      </w:r>
    </w:p>
    <w:p>
      <w:pPr>
        <w:spacing w:after="0" w:line="360" w:lineRule="auto"/>
        <w:jc w:val="both"/>
        <w:sectPr>
          <w:pgSz w:w="11910" w:h="16840"/>
          <w:pgMar w:top="280" w:bottom="0" w:left="0" w:right="0"/>
        </w:sectPr>
      </w:pPr>
    </w:p>
    <w:p>
      <w:pPr>
        <w:pStyle w:val="BodyText"/>
        <w:rPr>
          <w:sz w:val="20"/>
        </w:rPr>
      </w:pPr>
      <w:r>
        <w:rPr/>
        <w:drawing>
          <wp:anchor distT="0" distB="0" distL="0" distR="0" allowOverlap="1" layoutInCell="1" locked="0" behindDoc="0" simplePos="0" relativeHeight="1384">
            <wp:simplePos x="0" y="0"/>
            <wp:positionH relativeFrom="page">
              <wp:posOffset>0</wp:posOffset>
            </wp:positionH>
            <wp:positionV relativeFrom="page">
              <wp:posOffset>329566</wp:posOffset>
            </wp:positionV>
            <wp:extent cx="793758" cy="10360023"/>
            <wp:effectExtent l="0" t="0" r="0" b="0"/>
            <wp:wrapNone/>
            <wp:docPr id="5" name="image6.jpeg" descr=""/>
            <wp:cNvGraphicFramePr>
              <a:graphicFrameLocks noChangeAspect="1"/>
            </wp:cNvGraphicFramePr>
            <a:graphic>
              <a:graphicData uri="http://schemas.openxmlformats.org/drawingml/2006/picture">
                <pic:pic>
                  <pic:nvPicPr>
                    <pic:cNvPr id="6" name="image6.jpeg"/>
                    <pic:cNvPicPr/>
                  </pic:nvPicPr>
                  <pic:blipFill>
                    <a:blip r:embed="rId10" cstate="print"/>
                    <a:stretch>
                      <a:fillRect/>
                    </a:stretch>
                  </pic:blipFill>
                  <pic:spPr>
                    <a:xfrm>
                      <a:off x="0" y="0"/>
                      <a:ext cx="793758" cy="10360023"/>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spacing w:before="11"/>
        <w:rPr>
          <w:sz w:val="16"/>
        </w:rPr>
      </w:pPr>
    </w:p>
    <w:p>
      <w:pPr>
        <w:pStyle w:val="ListParagraph"/>
        <w:numPr>
          <w:ilvl w:val="0"/>
          <w:numId w:val="1"/>
        </w:numPr>
        <w:tabs>
          <w:tab w:pos="2119" w:val="left" w:leader="none"/>
        </w:tabs>
        <w:spacing w:line="240" w:lineRule="auto" w:before="89" w:after="0"/>
        <w:ind w:left="2118" w:right="0" w:hanging="277"/>
        <w:jc w:val="left"/>
        <w:rPr>
          <w:b/>
          <w:color w:val="38363D"/>
          <w:sz w:val="27"/>
        </w:rPr>
      </w:pPr>
      <w:r>
        <w:rPr/>
        <w:pict>
          <v:line style="position:absolute;mso-position-horizontal-relative:page;mso-position-vertical-relative:paragraph;z-index:1408" from=".0pt,-54.790028pt" to="595.444987pt,-54.790028pt" stroked="true" strokeweight="1.201397pt" strokecolor="#000000">
            <v:stroke dashstyle="solid"/>
            <w10:wrap type="none"/>
          </v:line>
        </w:pict>
      </w:r>
      <w:r>
        <w:rPr>
          <w:b/>
          <w:color w:val="38363D"/>
          <w:w w:val="105"/>
          <w:sz w:val="27"/>
        </w:rPr>
        <w:t>Авторефераттын диссертациянын мазмунуна туура</w:t>
      </w:r>
      <w:r>
        <w:rPr>
          <w:b/>
          <w:color w:val="38363D"/>
          <w:spacing w:val="3"/>
          <w:w w:val="105"/>
          <w:sz w:val="27"/>
        </w:rPr>
        <w:t> </w:t>
      </w:r>
      <w:r>
        <w:rPr>
          <w:b/>
          <w:color w:val="38363D"/>
          <w:w w:val="105"/>
          <w:sz w:val="27"/>
        </w:rPr>
        <w:t>келиши.</w:t>
      </w:r>
    </w:p>
    <w:p>
      <w:pPr>
        <w:pStyle w:val="BodyText"/>
        <w:spacing w:line="360" w:lineRule="auto" w:before="161"/>
        <w:ind w:left="1844" w:right="723" w:firstLine="701"/>
        <w:jc w:val="both"/>
      </w:pPr>
      <w:r>
        <w:rPr>
          <w:color w:val="38363D"/>
        </w:rPr>
        <w:t>Автореферат диссертациянын мазмунуна толук туура келет. Авторефератта диссертациянын максаты жана милдеттери, жанылчылыгы, коргоого сунушталган негизги жоболор, практикалык мааниси толук чагылдырылган.</w:t>
      </w:r>
    </w:p>
    <w:p>
      <w:pPr>
        <w:pStyle w:val="BodyText"/>
        <w:spacing w:before="5"/>
        <w:rPr>
          <w:sz w:val="43"/>
        </w:rPr>
      </w:pPr>
    </w:p>
    <w:p>
      <w:pPr>
        <w:pStyle w:val="ListParagraph"/>
        <w:numPr>
          <w:ilvl w:val="0"/>
          <w:numId w:val="1"/>
        </w:numPr>
        <w:tabs>
          <w:tab w:pos="2169" w:val="left" w:leader="none"/>
        </w:tabs>
        <w:spacing w:line="372" w:lineRule="auto" w:before="0" w:after="0"/>
        <w:ind w:left="1844" w:right="736" w:firstLine="3"/>
        <w:jc w:val="both"/>
        <w:rPr>
          <w:b/>
          <w:color w:val="38363D"/>
          <w:sz w:val="27"/>
        </w:rPr>
      </w:pPr>
      <w:r>
        <w:rPr>
          <w:b/>
          <w:color w:val="38363D"/>
          <w:sz w:val="27"/>
        </w:rPr>
        <w:t>Диссертациянын мазмунундагы жана аны жабдуудагы кемчиликтер жана изденуучуг0</w:t>
      </w:r>
      <w:r>
        <w:rPr>
          <w:b/>
          <w:color w:val="38363D"/>
          <w:spacing w:val="-13"/>
          <w:sz w:val="27"/>
        </w:rPr>
        <w:t> </w:t>
      </w:r>
      <w:r>
        <w:rPr>
          <w:b/>
          <w:color w:val="38363D"/>
          <w:sz w:val="27"/>
        </w:rPr>
        <w:t>сунуштар.</w:t>
      </w:r>
    </w:p>
    <w:p>
      <w:pPr>
        <w:pStyle w:val="ListParagraph"/>
        <w:numPr>
          <w:ilvl w:val="0"/>
          <w:numId w:val="4"/>
        </w:numPr>
        <w:tabs>
          <w:tab w:pos="2149" w:val="left" w:leader="none"/>
        </w:tabs>
        <w:spacing w:line="306" w:lineRule="exact" w:before="0" w:after="0"/>
        <w:ind w:left="2148" w:right="0" w:hanging="301"/>
        <w:jc w:val="both"/>
        <w:rPr>
          <w:sz w:val="28"/>
        </w:rPr>
      </w:pPr>
      <w:r>
        <w:rPr>
          <w:color w:val="38363D"/>
          <w:sz w:val="28"/>
        </w:rPr>
        <w:t>Изилдеенун хронологиялык алкагы 1980-жж. ортосу - 1990-жж.</w:t>
      </w:r>
      <w:r>
        <w:rPr>
          <w:color w:val="38363D"/>
          <w:spacing w:val="-23"/>
          <w:sz w:val="28"/>
        </w:rPr>
        <w:t> </w:t>
      </w:r>
      <w:r>
        <w:rPr>
          <w:color w:val="38363D"/>
          <w:sz w:val="28"/>
        </w:rPr>
        <w:t>ортосун,</w:t>
      </w:r>
    </w:p>
    <w:p>
      <w:pPr>
        <w:pStyle w:val="BodyText"/>
        <w:spacing w:line="360" w:lineRule="auto" w:before="163"/>
        <w:ind w:left="1844" w:right="717"/>
        <w:jc w:val="both"/>
      </w:pPr>
      <w:r>
        <w:rPr>
          <w:color w:val="38363D"/>
        </w:rPr>
        <w:t>башкача айтканда, совет мезгилинин акыркы жылдарды жана эгемендуулук мезгилинин алгачкы этаптарын камтыйт.Бул жылдар туп тамырынан бери бири биринен айырмаланат, ошондуктан изилденген тема боюнча алардын айырмачылыгын езунче керсетуу иштин дэнгээлин кетермек.</w:t>
      </w:r>
    </w:p>
    <w:p>
      <w:pPr>
        <w:pStyle w:val="ListParagraph"/>
        <w:numPr>
          <w:ilvl w:val="0"/>
          <w:numId w:val="4"/>
        </w:numPr>
        <w:tabs>
          <w:tab w:pos="2333" w:val="left" w:leader="none"/>
        </w:tabs>
        <w:spacing w:line="357" w:lineRule="auto" w:before="5" w:after="0"/>
        <w:ind w:left="1840" w:right="709" w:firstLine="5"/>
        <w:jc w:val="both"/>
        <w:rPr>
          <w:sz w:val="28"/>
        </w:rPr>
      </w:pPr>
      <w:r>
        <w:rPr>
          <w:color w:val="38363D"/>
          <w:sz w:val="28"/>
        </w:rPr>
        <w:t>Диссертацияда шаардык жумушчулардын социалдык-экономикалык абалынын негизинен терс жактарына басым кылынган, бирок изилденген мезгилде прогрессивдуу керунуштер да болгон.Ошондуктан алар женундегу маалыматтар диссертациянын мазмунун</w:t>
      </w:r>
      <w:r>
        <w:rPr>
          <w:color w:val="38363D"/>
          <w:spacing w:val="-40"/>
          <w:sz w:val="28"/>
        </w:rPr>
        <w:t> </w:t>
      </w:r>
      <w:r>
        <w:rPr>
          <w:color w:val="38363D"/>
          <w:sz w:val="28"/>
        </w:rPr>
        <w:t>байытмак.</w:t>
      </w:r>
    </w:p>
    <w:p>
      <w:pPr>
        <w:pStyle w:val="ListParagraph"/>
        <w:numPr>
          <w:ilvl w:val="0"/>
          <w:numId w:val="4"/>
        </w:numPr>
        <w:tabs>
          <w:tab w:pos="2136" w:val="left" w:leader="none"/>
        </w:tabs>
        <w:spacing w:line="357" w:lineRule="auto" w:before="8" w:after="0"/>
        <w:ind w:left="1847" w:right="727" w:hanging="8"/>
        <w:jc w:val="both"/>
        <w:rPr>
          <w:sz w:val="28"/>
        </w:rPr>
      </w:pPr>
      <w:r>
        <w:rPr>
          <w:color w:val="38363D"/>
          <w:sz w:val="28"/>
        </w:rPr>
        <w:t>Диссертациялык иште айрым стилистикалык жана грамматикалык каталар жолугат.</w:t>
      </w:r>
    </w:p>
    <w:p>
      <w:pPr>
        <w:pStyle w:val="BodyText"/>
        <w:spacing w:before="7"/>
        <w:ind w:left="2047"/>
      </w:pPr>
      <w:r>
        <w:rPr>
          <w:color w:val="38363D"/>
        </w:rPr>
        <w:t>Бирок, аталган сунуштар диссертациялык иштин децгээлин темендетпейт.</w:t>
      </w:r>
    </w:p>
    <w:p>
      <w:pPr>
        <w:pStyle w:val="BodyText"/>
        <w:rPr>
          <w:sz w:val="30"/>
        </w:rPr>
      </w:pPr>
    </w:p>
    <w:p>
      <w:pPr>
        <w:pStyle w:val="BodyText"/>
        <w:spacing w:before="7"/>
        <w:rPr>
          <w:sz w:val="27"/>
        </w:rPr>
      </w:pPr>
    </w:p>
    <w:p>
      <w:pPr>
        <w:spacing w:line="374" w:lineRule="auto" w:before="0"/>
        <w:ind w:left="1838" w:right="741" w:firstLine="3"/>
        <w:jc w:val="both"/>
        <w:rPr>
          <w:b/>
          <w:sz w:val="27"/>
        </w:rPr>
      </w:pPr>
      <w:r>
        <w:rPr>
          <w:b/>
          <w:color w:val="38363D"/>
          <w:sz w:val="27"/>
        </w:rPr>
        <w:t>10. Диссертациялык иштин Кыргыз Республикасынын Жогорку аттестациялык комиссиясынын окумуштуулук даражаларды ыйгаруу боюнча талаптарына дал келиши.</w:t>
      </w:r>
    </w:p>
    <w:p>
      <w:pPr>
        <w:pStyle w:val="BodyText"/>
        <w:tabs>
          <w:tab w:pos="3109" w:val="left" w:leader="none"/>
          <w:tab w:pos="4499" w:val="left" w:leader="none"/>
          <w:tab w:pos="6573" w:val="left" w:leader="none"/>
          <w:tab w:pos="8065" w:val="left" w:leader="none"/>
          <w:tab w:pos="9169" w:val="left" w:leader="none"/>
        </w:tabs>
        <w:spacing w:line="306" w:lineRule="exact"/>
        <w:ind w:left="1905"/>
      </w:pPr>
      <w:r>
        <w:rPr>
          <w:color w:val="38363D"/>
        </w:rPr>
        <w:t>Эралиев</w:t>
        <w:tab/>
        <w:t>Салайдин</w:t>
        <w:tab/>
        <w:t>Нуралиевичтин</w:t>
        <w:tab/>
        <w:t>"Шаардык</w:t>
        <w:tab/>
        <w:t>кыргыз</w:t>
        <w:tab/>
        <w:t>жумушчулардын</w:t>
      </w:r>
    </w:p>
    <w:p>
      <w:pPr>
        <w:pStyle w:val="BodyText"/>
        <w:tabs>
          <w:tab w:pos="8904" w:val="left" w:leader="none"/>
        </w:tabs>
        <w:spacing w:line="360" w:lineRule="auto" w:before="159"/>
        <w:ind w:left="1834" w:right="714" w:firstLine="1"/>
        <w:jc w:val="both"/>
      </w:pPr>
      <w:r>
        <w:rPr>
          <w:color w:val="38363D"/>
        </w:rPr>
        <w:t>социалдык-маданий     абалы    </w:t>
      </w:r>
      <w:r>
        <w:rPr>
          <w:color w:val="38363D"/>
          <w:spacing w:val="24"/>
        </w:rPr>
        <w:t> </w:t>
      </w:r>
      <w:r>
        <w:rPr>
          <w:color w:val="38363D"/>
        </w:rPr>
        <w:t>1980-жж.    </w:t>
      </w:r>
      <w:r>
        <w:rPr>
          <w:color w:val="38363D"/>
          <w:spacing w:val="27"/>
        </w:rPr>
        <w:t> </w:t>
      </w:r>
      <w:r>
        <w:rPr>
          <w:color w:val="38363D"/>
        </w:rPr>
        <w:t>ортосу</w:t>
        <w:tab/>
        <w:t>1990-жж. ортосу (Этносоциологиялык материалдардын негизинде )" аттуу диссертациялык иш илимий-теоретикалык жана методологиялык жактан жетиштуу децгээлде жазылды, кыргыз тарых илиминдеги ез алдынча жазылган илимий эмгек болуп саналат. Иштин структурасы, мазмуну, илимий жацылыгы,</w:t>
      </w:r>
    </w:p>
    <w:p>
      <w:pPr>
        <w:spacing w:after="0" w:line="360" w:lineRule="auto"/>
        <w:jc w:val="both"/>
        <w:sectPr>
          <w:pgSz w:w="11910" w:h="16840"/>
          <w:pgMar w:top="140" w:bottom="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6"/>
        </w:rPr>
      </w:pPr>
    </w:p>
    <w:p>
      <w:pPr>
        <w:tabs>
          <w:tab w:pos="3026" w:val="left" w:leader="none"/>
          <w:tab w:pos="5090" w:val="left" w:leader="none"/>
          <w:tab w:pos="6979" w:val="left" w:leader="none"/>
          <w:tab w:pos="8727" w:val="left" w:leader="none"/>
          <w:tab w:pos="9566" w:val="left" w:leader="none"/>
          <w:tab w:pos="10444" w:val="left" w:leader="none"/>
        </w:tabs>
        <w:spacing w:line="372" w:lineRule="auto" w:before="89"/>
        <w:ind w:left="1752" w:right="864" w:hanging="4"/>
        <w:jc w:val="left"/>
        <w:rPr>
          <w:sz w:val="27"/>
        </w:rPr>
      </w:pPr>
      <w:r>
        <w:rPr/>
        <w:drawing>
          <wp:anchor distT="0" distB="0" distL="0" distR="0" allowOverlap="1" layoutInCell="1" locked="0" behindDoc="0" simplePos="0" relativeHeight="1480">
            <wp:simplePos x="0" y="0"/>
            <wp:positionH relativeFrom="page">
              <wp:posOffset>12211</wp:posOffset>
            </wp:positionH>
            <wp:positionV relativeFrom="paragraph">
              <wp:posOffset>-775174</wp:posOffset>
            </wp:positionV>
            <wp:extent cx="769334" cy="1611218"/>
            <wp:effectExtent l="0" t="0" r="0" b="0"/>
            <wp:wrapNone/>
            <wp:docPr id="7" name="image7.jpeg" descr=""/>
            <wp:cNvGraphicFramePr>
              <a:graphicFrameLocks noChangeAspect="1"/>
            </wp:cNvGraphicFramePr>
            <a:graphic>
              <a:graphicData uri="http://schemas.openxmlformats.org/drawingml/2006/picture">
                <pic:pic>
                  <pic:nvPicPr>
                    <pic:cNvPr id="8" name="image7.jpeg"/>
                    <pic:cNvPicPr/>
                  </pic:nvPicPr>
                  <pic:blipFill>
                    <a:blip r:embed="rId11" cstate="print"/>
                    <a:stretch>
                      <a:fillRect/>
                    </a:stretch>
                  </pic:blipFill>
                  <pic:spPr>
                    <a:xfrm>
                      <a:off x="0" y="0"/>
                      <a:ext cx="769334" cy="1611218"/>
                    </a:xfrm>
                    <a:prstGeom prst="rect">
                      <a:avLst/>
                    </a:prstGeom>
                  </pic:spPr>
                </pic:pic>
              </a:graphicData>
            </a:graphic>
          </wp:anchor>
        </w:drawing>
      </w:r>
      <w:r>
        <w:rPr/>
        <w:pict>
          <v:line style="position:absolute;mso-position-horizontal-relative:page;mso-position-vertical-relative:paragraph;z-index:1600" from="593.275452pt,65.830175pt" to="593.275452pt,-57.192852pt" stroked="true" strokeweight="1.201936pt" strokecolor="#000000">
            <v:stroke dashstyle="solid"/>
            <w10:wrap type="none"/>
          </v:line>
        </w:pict>
      </w:r>
      <w:r>
        <w:rPr>
          <w:color w:val="36363D"/>
          <w:w w:val="105"/>
          <w:sz w:val="27"/>
        </w:rPr>
        <w:t>изилдеенун негизинде алынган корутундулары, Кыргыз Республикасынын Жогорку</w:t>
        <w:tab/>
        <w:t>Аттестациялык</w:t>
        <w:tab/>
        <w:t>Комиссиянын</w:t>
        <w:tab/>
        <w:t>талаптарына</w:t>
        <w:tab/>
        <w:t>жооп</w:t>
        <w:tab/>
        <w:t>берет</w:t>
        <w:tab/>
      </w:r>
      <w:r>
        <w:rPr>
          <w:color w:val="36363D"/>
          <w:sz w:val="27"/>
        </w:rPr>
        <w:t>жана</w:t>
      </w:r>
    </w:p>
    <w:p>
      <w:pPr>
        <w:tabs>
          <w:tab w:pos="3052" w:val="left" w:leader="none"/>
          <w:tab w:pos="4543" w:val="left" w:leader="none"/>
          <w:tab w:pos="6297" w:val="left" w:leader="none"/>
          <w:tab w:pos="8001" w:val="left" w:leader="none"/>
          <w:tab w:pos="9761" w:val="left" w:leader="none"/>
        </w:tabs>
        <w:spacing w:line="309" w:lineRule="exact" w:before="0"/>
        <w:ind w:left="1752" w:right="0" w:firstLine="0"/>
        <w:jc w:val="left"/>
        <w:rPr>
          <w:sz w:val="27"/>
        </w:rPr>
      </w:pPr>
      <w:r>
        <w:rPr/>
        <w:pict>
          <v:line style="position:absolute;mso-position-horizontal-relative:page;mso-position-vertical-relative:paragraph;z-index:1624" from="593.515808pt,74.764126pt" to="593.515808pt,25.747139pt" stroked="true" strokeweight=".721161pt" strokecolor="#000000">
            <v:stroke dashstyle="solid"/>
            <w10:wrap type="none"/>
          </v:line>
        </w:pict>
      </w:r>
      <w:r>
        <w:rPr>
          <w:color w:val="36363D"/>
          <w:sz w:val="27"/>
        </w:rPr>
        <w:t>Эралиев</w:t>
        <w:tab/>
        <w:t>Салайдин</w:t>
        <w:tab/>
        <w:t>Нуралиевич</w:t>
        <w:tab/>
        <w:t>07</w:t>
      </w:r>
      <w:r>
        <w:rPr>
          <w:color w:val="54545D"/>
          <w:sz w:val="27"/>
        </w:rPr>
        <w:t>.</w:t>
      </w:r>
      <w:r>
        <w:rPr>
          <w:color w:val="36363D"/>
          <w:sz w:val="27"/>
        </w:rPr>
        <w:t>00.07</w:t>
        <w:tab/>
        <w:t>этнография,</w:t>
        <w:tab/>
        <w:t>этнология,</w:t>
      </w:r>
    </w:p>
    <w:p>
      <w:pPr>
        <w:spacing w:after="0" w:line="309" w:lineRule="exact"/>
        <w:jc w:val="left"/>
        <w:rPr>
          <w:sz w:val="27"/>
        </w:rPr>
        <w:sectPr>
          <w:pgSz w:w="11910" w:h="16840"/>
          <w:pgMar w:top="40" w:bottom="0" w:left="0" w:right="0"/>
        </w:sectPr>
      </w:pPr>
    </w:p>
    <w:p>
      <w:pPr>
        <w:spacing w:before="175"/>
        <w:ind w:left="1754" w:right="0" w:firstLine="0"/>
        <w:jc w:val="left"/>
        <w:rPr>
          <w:sz w:val="27"/>
        </w:rPr>
      </w:pPr>
      <w:r>
        <w:rPr>
          <w:color w:val="36363D"/>
          <w:sz w:val="27"/>
        </w:rPr>
        <w:t>антропология</w:t>
      </w:r>
    </w:p>
    <w:p>
      <w:pPr>
        <w:spacing w:before="175"/>
        <w:ind w:left="406" w:right="0" w:firstLine="0"/>
        <w:jc w:val="left"/>
        <w:rPr>
          <w:sz w:val="27"/>
        </w:rPr>
      </w:pPr>
      <w:r>
        <w:rPr/>
        <w:br w:type="column"/>
      </w:r>
      <w:r>
        <w:rPr>
          <w:color w:val="36363D"/>
          <w:sz w:val="27"/>
        </w:rPr>
        <w:t>адистиги</w:t>
      </w:r>
    </w:p>
    <w:p>
      <w:pPr>
        <w:tabs>
          <w:tab w:pos="1685" w:val="left" w:leader="none"/>
        </w:tabs>
        <w:spacing w:before="175"/>
        <w:ind w:left="374" w:right="0" w:firstLine="0"/>
        <w:jc w:val="left"/>
        <w:rPr>
          <w:sz w:val="27"/>
        </w:rPr>
      </w:pPr>
      <w:r>
        <w:rPr/>
        <w:br w:type="column"/>
      </w:r>
      <w:r>
        <w:rPr>
          <w:color w:val="36363D"/>
          <w:w w:val="105"/>
          <w:sz w:val="27"/>
        </w:rPr>
        <w:t>боюнча</w:t>
        <w:tab/>
      </w:r>
      <w:r>
        <w:rPr>
          <w:color w:val="36363D"/>
          <w:spacing w:val="-4"/>
          <w:w w:val="105"/>
          <w:sz w:val="27"/>
        </w:rPr>
        <w:t>тарых</w:t>
      </w:r>
    </w:p>
    <w:p>
      <w:pPr>
        <w:spacing w:before="175"/>
        <w:ind w:left="374" w:right="0" w:firstLine="0"/>
        <w:jc w:val="left"/>
        <w:rPr>
          <w:sz w:val="27"/>
        </w:rPr>
      </w:pPr>
      <w:r>
        <w:rPr/>
        <w:br w:type="column"/>
      </w:r>
      <w:r>
        <w:rPr>
          <w:color w:val="36363D"/>
          <w:sz w:val="27"/>
        </w:rPr>
        <w:t>илимдеринин</w:t>
      </w:r>
    </w:p>
    <w:p>
      <w:pPr>
        <w:spacing w:before="175"/>
        <w:ind w:left="400" w:right="0" w:firstLine="0"/>
        <w:jc w:val="left"/>
        <w:rPr>
          <w:sz w:val="27"/>
        </w:rPr>
      </w:pPr>
      <w:r>
        <w:rPr/>
        <w:br w:type="column"/>
      </w:r>
      <w:r>
        <w:rPr>
          <w:color w:val="36363D"/>
          <w:sz w:val="27"/>
        </w:rPr>
        <w:t>кандидаты</w:t>
      </w:r>
    </w:p>
    <w:p>
      <w:pPr>
        <w:spacing w:after="0"/>
        <w:jc w:val="left"/>
        <w:rPr>
          <w:sz w:val="27"/>
        </w:rPr>
        <w:sectPr>
          <w:type w:val="continuous"/>
          <w:pgSz w:w="11910" w:h="16840"/>
          <w:pgMar w:top="180" w:bottom="280" w:left="0" w:right="0"/>
          <w:cols w:num="5" w:equalWidth="0">
            <w:col w:w="3352" w:space="40"/>
            <w:col w:w="1477" w:space="39"/>
            <w:col w:w="2398" w:space="40"/>
            <w:col w:w="1973" w:space="39"/>
            <w:col w:w="2552"/>
          </w:cols>
        </w:sectPr>
      </w:pPr>
    </w:p>
    <w:p>
      <w:pPr>
        <w:spacing w:before="170"/>
        <w:ind w:left="1754" w:right="0" w:firstLine="0"/>
        <w:jc w:val="left"/>
        <w:rPr>
          <w:sz w:val="27"/>
        </w:rPr>
      </w:pPr>
      <w:r>
        <w:rPr/>
        <w:pict>
          <v:line style="position:absolute;mso-position-horizontal-relative:page;mso-position-vertical-relative:page;z-index:1576" from=".120194pt,839.055478pt" to=".120194pt,765.049438pt" stroked="true" strokeweight=".480774pt" strokecolor="#000000">
            <v:stroke dashstyle="solid"/>
            <w10:wrap type="none"/>
          </v:line>
        </w:pict>
      </w:r>
      <w:r>
        <w:rPr>
          <w:color w:val="36363D"/>
          <w:w w:val="105"/>
          <w:sz w:val="27"/>
        </w:rPr>
        <w:t>окумуштуулук даражасына татыктуу деп эсептееге болот.</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36"/>
        <w:ind w:left="0" w:right="1374" w:firstLine="0"/>
        <w:jc w:val="right"/>
        <w:rPr>
          <w:b/>
          <w:sz w:val="26"/>
        </w:rPr>
      </w:pPr>
      <w:r>
        <w:rPr/>
        <w:pict>
          <v:group style="position:absolute;margin-left:83.654709pt;margin-top:-35.010033pt;width:280.8pt;height:116.4pt;mso-position-horizontal-relative:page;mso-position-vertical-relative:paragraph;z-index:1552" coordorigin="1673,-700" coordsize="5616,2328">
            <v:shape style="position:absolute;left:1673;top:-598;width:5616;height:2225" type="#_x0000_t75" stroked="false">
              <v:imagedata r:id="rId12" o:title=""/>
            </v:shape>
            <v:line style="position:absolute" from="1847,668" to="1847,1032" stroked="true" strokeweight="1.201936pt" strokecolor="#ebe4ef">
              <v:stroke dashstyle="solid"/>
            </v:line>
            <v:shapetype id="_x0000_t202" o:spt="202" coordsize="21600,21600" path="m,l,21600r21600,l21600,xe">
              <v:stroke joinstyle="miter"/>
              <v:path gradientshapeok="t" o:connecttype="rect"/>
            </v:shapetype>
            <v:shape style="position:absolute;left:1681;top:-701;width:2278;height:289" type="#_x0000_t202" filled="false" stroked="false">
              <v:textbox inset="0,0,0,0">
                <w:txbxContent>
                  <w:p>
                    <w:pPr>
                      <w:spacing w:line="288" w:lineRule="exact" w:before="0"/>
                      <w:ind w:left="0" w:right="0" w:firstLine="0"/>
                      <w:jc w:val="left"/>
                      <w:rPr>
                        <w:b/>
                        <w:sz w:val="26"/>
                      </w:rPr>
                    </w:pPr>
                    <w:r>
                      <w:rPr>
                        <w:b/>
                        <w:color w:val="36363D"/>
                        <w:w w:val="105"/>
                        <w:sz w:val="26"/>
                      </w:rPr>
                      <w:t>Расмий оппонент,</w:t>
                    </w:r>
                  </w:p>
                </w:txbxContent>
              </v:textbox>
              <w10:wrap type="none"/>
            </v:shape>
            <v:shape style="position:absolute;left:1677;top:256;width:2084;height:752" type="#_x0000_t202" filled="false" stroked="false">
              <v:textbox inset="0,0,0,0">
                <w:txbxContent>
                  <w:p>
                    <w:pPr>
                      <w:spacing w:line="288" w:lineRule="exact" w:before="0"/>
                      <w:ind w:left="0" w:right="0" w:firstLine="0"/>
                      <w:jc w:val="left"/>
                      <w:rPr>
                        <w:b/>
                        <w:sz w:val="26"/>
                      </w:rPr>
                    </w:pPr>
                    <w:r>
                      <w:rPr>
                        <w:b/>
                        <w:color w:val="36363D"/>
                        <w:w w:val="105"/>
                        <w:sz w:val="26"/>
                      </w:rPr>
                      <w:t>доцент</w:t>
                    </w:r>
                  </w:p>
                  <w:p>
                    <w:pPr>
                      <w:spacing w:before="153"/>
                      <w:ind w:left="7" w:right="0" w:firstLine="0"/>
                      <w:jc w:val="left"/>
                      <w:rPr>
                        <w:sz w:val="27"/>
                      </w:rPr>
                    </w:pPr>
                    <w:r>
                      <w:rPr>
                        <w:color w:val="36363D"/>
                        <w:w w:val="101"/>
                        <w:sz w:val="27"/>
                      </w:rPr>
                      <w:t>1</w:t>
                    </w:r>
                    <w:r>
                      <w:rPr>
                        <w:color w:val="36363D"/>
                        <w:spacing w:val="-123"/>
                        <w:w w:val="101"/>
                        <w:sz w:val="27"/>
                      </w:rPr>
                      <w:t>2</w:t>
                    </w:r>
                    <w:r>
                      <w:rPr>
                        <w:color w:val="B3ACA8"/>
                        <w:w w:val="102"/>
                        <w:sz w:val="27"/>
                      </w:rPr>
                      <w:t>·</w:t>
                    </w:r>
                    <w:r>
                      <w:rPr>
                        <w:color w:val="B3ACA8"/>
                        <w:spacing w:val="33"/>
                        <w:sz w:val="27"/>
                      </w:rPr>
                      <w:t> </w:t>
                    </w:r>
                    <w:r>
                      <w:rPr>
                        <w:color w:val="36363D"/>
                        <w:spacing w:val="-1"/>
                        <w:w w:val="103"/>
                        <w:sz w:val="27"/>
                      </w:rPr>
                      <w:t>ноябр</w:t>
                    </w:r>
                    <w:r>
                      <w:rPr>
                        <w:color w:val="36363D"/>
                        <w:w w:val="103"/>
                        <w:sz w:val="27"/>
                      </w:rPr>
                      <w:t>ь</w:t>
                    </w:r>
                    <w:r>
                      <w:rPr>
                        <w:color w:val="36363D"/>
                        <w:spacing w:val="2"/>
                        <w:sz w:val="27"/>
                      </w:rPr>
                      <w:t> </w:t>
                    </w:r>
                    <w:r>
                      <w:rPr>
                        <w:color w:val="36363D"/>
                        <w:w w:val="103"/>
                        <w:sz w:val="27"/>
                      </w:rPr>
                      <w:t>2018ж.</w:t>
                    </w:r>
                  </w:p>
                </w:txbxContent>
              </v:textbox>
              <w10:wrap type="none"/>
            </v:shape>
            <w10:wrap type="none"/>
          </v:group>
        </w:pict>
      </w:r>
      <w:r>
        <w:rPr/>
        <w:pict>
          <v:line style="position:absolute;mso-position-horizontal-relative:page;mso-position-vertical-relative:paragraph;z-index:1648" from="594.717773pt,24.643684pt" to="594.717773pt,-19.567717pt" stroked="true" strokeweight=".240387pt" strokecolor="#000000">
            <v:stroke dashstyle="solid"/>
            <w10:wrap type="none"/>
          </v:line>
        </w:pict>
      </w:r>
      <w:r>
        <w:rPr>
          <w:b/>
          <w:color w:val="36363D"/>
          <w:w w:val="105"/>
          <w:sz w:val="27"/>
        </w:rPr>
        <w:t>У</w:t>
      </w:r>
      <w:r>
        <w:rPr>
          <w:b/>
          <w:color w:val="36363D"/>
          <w:w w:val="105"/>
          <w:sz w:val="26"/>
        </w:rPr>
        <w:t>супова И.С.</w:t>
      </w:r>
    </w:p>
    <w:p>
      <w:pPr>
        <w:pStyle w:val="BodyText"/>
        <w:rPr>
          <w:b/>
          <w:sz w:val="20"/>
        </w:rPr>
      </w:pPr>
    </w:p>
    <w:p>
      <w:pPr>
        <w:pStyle w:val="BodyText"/>
        <w:spacing w:before="1"/>
        <w:rPr>
          <w:b/>
          <w:sz w:val="12"/>
        </w:rPr>
      </w:pPr>
      <w:r>
        <w:rPr/>
        <w:drawing>
          <wp:anchor distT="0" distB="0" distL="0" distR="0" allowOverlap="1" layoutInCell="1" locked="0" behindDoc="0" simplePos="0" relativeHeight="17">
            <wp:simplePos x="0" y="0"/>
            <wp:positionH relativeFrom="page">
              <wp:posOffset>4786972</wp:posOffset>
            </wp:positionH>
            <wp:positionV relativeFrom="paragraph">
              <wp:posOffset>113297</wp:posOffset>
            </wp:positionV>
            <wp:extent cx="2415097" cy="670560"/>
            <wp:effectExtent l="0" t="0" r="0" b="0"/>
            <wp:wrapTopAndBottom/>
            <wp:docPr id="9" name="image9.jpeg" descr=""/>
            <wp:cNvGraphicFramePr>
              <a:graphicFrameLocks noChangeAspect="1"/>
            </wp:cNvGraphicFramePr>
            <a:graphic>
              <a:graphicData uri="http://schemas.openxmlformats.org/drawingml/2006/picture">
                <pic:pic>
                  <pic:nvPicPr>
                    <pic:cNvPr id="10" name="image9.jpeg"/>
                    <pic:cNvPicPr/>
                  </pic:nvPicPr>
                  <pic:blipFill>
                    <a:blip r:embed="rId13" cstate="print"/>
                    <a:stretch>
                      <a:fillRect/>
                    </a:stretch>
                  </pic:blipFill>
                  <pic:spPr>
                    <a:xfrm>
                      <a:off x="0" y="0"/>
                      <a:ext cx="2415097" cy="670560"/>
                    </a:xfrm>
                    <a:prstGeom prst="rect">
                      <a:avLst/>
                    </a:prstGeom>
                  </pic:spPr>
                </pic:pic>
              </a:graphicData>
            </a:graphic>
          </wp:anchor>
        </w:drawing>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10"/>
        </w:rPr>
      </w:pPr>
      <w:r>
        <w:rPr/>
        <w:drawing>
          <wp:anchor distT="0" distB="0" distL="0" distR="0" allowOverlap="1" layoutInCell="1" locked="0" behindDoc="0" simplePos="0" relativeHeight="18">
            <wp:simplePos x="0" y="0"/>
            <wp:positionH relativeFrom="page">
              <wp:posOffset>3944367</wp:posOffset>
            </wp:positionH>
            <wp:positionV relativeFrom="paragraph">
              <wp:posOffset>100519</wp:posOffset>
            </wp:positionV>
            <wp:extent cx="3561658" cy="2938272"/>
            <wp:effectExtent l="0" t="0" r="0" b="0"/>
            <wp:wrapTopAndBottom/>
            <wp:docPr id="11" name="image10.jpeg" descr=""/>
            <wp:cNvGraphicFramePr>
              <a:graphicFrameLocks noChangeAspect="1"/>
            </wp:cNvGraphicFramePr>
            <a:graphic>
              <a:graphicData uri="http://schemas.openxmlformats.org/drawingml/2006/picture">
                <pic:pic>
                  <pic:nvPicPr>
                    <pic:cNvPr id="12" name="image10.jpeg"/>
                    <pic:cNvPicPr/>
                  </pic:nvPicPr>
                  <pic:blipFill>
                    <a:blip r:embed="rId14" cstate="print"/>
                    <a:stretch>
                      <a:fillRect/>
                    </a:stretch>
                  </pic:blipFill>
                  <pic:spPr>
                    <a:xfrm>
                      <a:off x="0" y="0"/>
                      <a:ext cx="3561658" cy="2938272"/>
                    </a:xfrm>
                    <a:prstGeom prst="rect">
                      <a:avLst/>
                    </a:prstGeom>
                  </pic:spPr>
                </pic:pic>
              </a:graphicData>
            </a:graphic>
          </wp:anchor>
        </w:drawing>
      </w:r>
    </w:p>
    <w:sectPr>
      <w:type w:val="continuous"/>
      <w:pgSz w:w="11910" w:h="16840"/>
      <w:pgMar w:top="18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2148" w:hanging="302"/>
        <w:jc w:val="left"/>
      </w:pPr>
      <w:rPr>
        <w:rFonts w:hint="default" w:ascii="Times New Roman" w:hAnsi="Times New Roman" w:eastAsia="Times New Roman" w:cs="Times New Roman"/>
        <w:color w:val="38363D"/>
        <w:w w:val="98"/>
        <w:sz w:val="28"/>
        <w:szCs w:val="28"/>
      </w:rPr>
    </w:lvl>
    <w:lvl w:ilvl="1">
      <w:start w:val="0"/>
      <w:numFmt w:val="bullet"/>
      <w:lvlText w:val="•"/>
      <w:lvlJc w:val="left"/>
      <w:pPr>
        <w:ind w:left="3116" w:hanging="302"/>
      </w:pPr>
      <w:rPr>
        <w:rFonts w:hint="default"/>
      </w:rPr>
    </w:lvl>
    <w:lvl w:ilvl="2">
      <w:start w:val="0"/>
      <w:numFmt w:val="bullet"/>
      <w:lvlText w:val="•"/>
      <w:lvlJc w:val="left"/>
      <w:pPr>
        <w:ind w:left="4093" w:hanging="302"/>
      </w:pPr>
      <w:rPr>
        <w:rFonts w:hint="default"/>
      </w:rPr>
    </w:lvl>
    <w:lvl w:ilvl="3">
      <w:start w:val="0"/>
      <w:numFmt w:val="bullet"/>
      <w:lvlText w:val="•"/>
      <w:lvlJc w:val="left"/>
      <w:pPr>
        <w:ind w:left="5069" w:hanging="302"/>
      </w:pPr>
      <w:rPr>
        <w:rFonts w:hint="default"/>
      </w:rPr>
    </w:lvl>
    <w:lvl w:ilvl="4">
      <w:start w:val="0"/>
      <w:numFmt w:val="bullet"/>
      <w:lvlText w:val="•"/>
      <w:lvlJc w:val="left"/>
      <w:pPr>
        <w:ind w:left="6046" w:hanging="302"/>
      </w:pPr>
      <w:rPr>
        <w:rFonts w:hint="default"/>
      </w:rPr>
    </w:lvl>
    <w:lvl w:ilvl="5">
      <w:start w:val="0"/>
      <w:numFmt w:val="bullet"/>
      <w:lvlText w:val="•"/>
      <w:lvlJc w:val="left"/>
      <w:pPr>
        <w:ind w:left="7023" w:hanging="302"/>
      </w:pPr>
      <w:rPr>
        <w:rFonts w:hint="default"/>
      </w:rPr>
    </w:lvl>
    <w:lvl w:ilvl="6">
      <w:start w:val="0"/>
      <w:numFmt w:val="bullet"/>
      <w:lvlText w:val="•"/>
      <w:lvlJc w:val="left"/>
      <w:pPr>
        <w:ind w:left="7999" w:hanging="302"/>
      </w:pPr>
      <w:rPr>
        <w:rFonts w:hint="default"/>
      </w:rPr>
    </w:lvl>
    <w:lvl w:ilvl="7">
      <w:start w:val="0"/>
      <w:numFmt w:val="bullet"/>
      <w:lvlText w:val="•"/>
      <w:lvlJc w:val="left"/>
      <w:pPr>
        <w:ind w:left="8976" w:hanging="302"/>
      </w:pPr>
      <w:rPr>
        <w:rFonts w:hint="default"/>
      </w:rPr>
    </w:lvl>
    <w:lvl w:ilvl="8">
      <w:start w:val="0"/>
      <w:numFmt w:val="bullet"/>
      <w:lvlText w:val="•"/>
      <w:lvlJc w:val="left"/>
      <w:pPr>
        <w:ind w:left="9953" w:hanging="302"/>
      </w:pPr>
      <w:rPr>
        <w:rFonts w:hint="default"/>
      </w:rPr>
    </w:lvl>
  </w:abstractNum>
  <w:abstractNum w:abstractNumId="2">
    <w:multiLevelType w:val="hybridMultilevel"/>
    <w:lvl w:ilvl="0">
      <w:start w:val="0"/>
      <w:numFmt w:val="bullet"/>
      <w:lvlText w:val="-"/>
      <w:lvlJc w:val="left"/>
      <w:pPr>
        <w:ind w:left="2027" w:hanging="305"/>
      </w:pPr>
      <w:rPr>
        <w:rFonts w:hint="default" w:ascii="Times New Roman" w:hAnsi="Times New Roman" w:eastAsia="Times New Roman" w:cs="Times New Roman"/>
        <w:color w:val="3A363D"/>
        <w:w w:val="106"/>
        <w:sz w:val="28"/>
        <w:szCs w:val="28"/>
      </w:rPr>
    </w:lvl>
    <w:lvl w:ilvl="1">
      <w:start w:val="0"/>
      <w:numFmt w:val="bullet"/>
      <w:lvlText w:val="-"/>
      <w:lvlJc w:val="left"/>
      <w:pPr>
        <w:ind w:left="2028" w:hanging="302"/>
      </w:pPr>
      <w:rPr>
        <w:rFonts w:hint="default" w:ascii="Times New Roman" w:hAnsi="Times New Roman" w:eastAsia="Times New Roman" w:cs="Times New Roman"/>
        <w:color w:val="3A363D"/>
        <w:w w:val="99"/>
        <w:sz w:val="28"/>
        <w:szCs w:val="28"/>
      </w:rPr>
    </w:lvl>
    <w:lvl w:ilvl="2">
      <w:start w:val="0"/>
      <w:numFmt w:val="bullet"/>
      <w:lvlText w:val="•"/>
      <w:lvlJc w:val="left"/>
      <w:pPr>
        <w:ind w:left="8470" w:hanging="82"/>
      </w:pPr>
      <w:rPr>
        <w:rFonts w:hint="default" w:ascii="Times New Roman" w:hAnsi="Times New Roman" w:eastAsia="Times New Roman" w:cs="Times New Roman"/>
        <w:color w:val="AE9EAC"/>
        <w:w w:val="97"/>
        <w:sz w:val="9"/>
        <w:szCs w:val="9"/>
      </w:rPr>
    </w:lvl>
    <w:lvl w:ilvl="3">
      <w:start w:val="0"/>
      <w:numFmt w:val="bullet"/>
      <w:lvlText w:val="•"/>
      <w:lvlJc w:val="left"/>
      <w:pPr>
        <w:ind w:left="9241" w:hanging="82"/>
      </w:pPr>
      <w:rPr>
        <w:rFonts w:hint="default"/>
      </w:rPr>
    </w:lvl>
    <w:lvl w:ilvl="4">
      <w:start w:val="0"/>
      <w:numFmt w:val="bullet"/>
      <w:lvlText w:val="•"/>
      <w:lvlJc w:val="left"/>
      <w:pPr>
        <w:ind w:left="9622" w:hanging="82"/>
      </w:pPr>
      <w:rPr>
        <w:rFonts w:hint="default"/>
      </w:rPr>
    </w:lvl>
    <w:lvl w:ilvl="5">
      <w:start w:val="0"/>
      <w:numFmt w:val="bullet"/>
      <w:lvlText w:val="•"/>
      <w:lvlJc w:val="left"/>
      <w:pPr>
        <w:ind w:left="10002" w:hanging="82"/>
      </w:pPr>
      <w:rPr>
        <w:rFonts w:hint="default"/>
      </w:rPr>
    </w:lvl>
    <w:lvl w:ilvl="6">
      <w:start w:val="0"/>
      <w:numFmt w:val="bullet"/>
      <w:lvlText w:val="•"/>
      <w:lvlJc w:val="left"/>
      <w:pPr>
        <w:ind w:left="10383" w:hanging="82"/>
      </w:pPr>
      <w:rPr>
        <w:rFonts w:hint="default"/>
      </w:rPr>
    </w:lvl>
    <w:lvl w:ilvl="7">
      <w:start w:val="0"/>
      <w:numFmt w:val="bullet"/>
      <w:lvlText w:val="•"/>
      <w:lvlJc w:val="left"/>
      <w:pPr>
        <w:ind w:left="10764" w:hanging="82"/>
      </w:pPr>
      <w:rPr>
        <w:rFonts w:hint="default"/>
      </w:rPr>
    </w:lvl>
    <w:lvl w:ilvl="8">
      <w:start w:val="0"/>
      <w:numFmt w:val="bullet"/>
      <w:lvlText w:val="•"/>
      <w:lvlJc w:val="left"/>
      <w:pPr>
        <w:ind w:left="11144" w:hanging="82"/>
      </w:pPr>
      <w:rPr>
        <w:rFonts w:hint="default"/>
      </w:rPr>
    </w:lvl>
  </w:abstractNum>
  <w:abstractNum w:abstractNumId="1">
    <w:multiLevelType w:val="hybridMultilevel"/>
    <w:lvl w:ilvl="0">
      <w:start w:val="0"/>
      <w:numFmt w:val="bullet"/>
      <w:lvlText w:val="-"/>
      <w:lvlJc w:val="left"/>
      <w:pPr>
        <w:ind w:left="2323" w:hanging="279"/>
      </w:pPr>
      <w:rPr>
        <w:rFonts w:hint="default"/>
        <w:w w:val="106"/>
      </w:rPr>
    </w:lvl>
    <w:lvl w:ilvl="1">
      <w:start w:val="0"/>
      <w:numFmt w:val="bullet"/>
      <w:lvlText w:val="•"/>
      <w:lvlJc w:val="left"/>
      <w:pPr>
        <w:ind w:left="3278" w:hanging="279"/>
      </w:pPr>
      <w:rPr>
        <w:rFonts w:hint="default"/>
      </w:rPr>
    </w:lvl>
    <w:lvl w:ilvl="2">
      <w:start w:val="0"/>
      <w:numFmt w:val="bullet"/>
      <w:lvlText w:val="•"/>
      <w:lvlJc w:val="left"/>
      <w:pPr>
        <w:ind w:left="4237" w:hanging="279"/>
      </w:pPr>
      <w:rPr>
        <w:rFonts w:hint="default"/>
      </w:rPr>
    </w:lvl>
    <w:lvl w:ilvl="3">
      <w:start w:val="0"/>
      <w:numFmt w:val="bullet"/>
      <w:lvlText w:val="•"/>
      <w:lvlJc w:val="left"/>
      <w:pPr>
        <w:ind w:left="5195" w:hanging="279"/>
      </w:pPr>
      <w:rPr>
        <w:rFonts w:hint="default"/>
      </w:rPr>
    </w:lvl>
    <w:lvl w:ilvl="4">
      <w:start w:val="0"/>
      <w:numFmt w:val="bullet"/>
      <w:lvlText w:val="•"/>
      <w:lvlJc w:val="left"/>
      <w:pPr>
        <w:ind w:left="6154" w:hanging="279"/>
      </w:pPr>
      <w:rPr>
        <w:rFonts w:hint="default"/>
      </w:rPr>
    </w:lvl>
    <w:lvl w:ilvl="5">
      <w:start w:val="0"/>
      <w:numFmt w:val="bullet"/>
      <w:lvlText w:val="•"/>
      <w:lvlJc w:val="left"/>
      <w:pPr>
        <w:ind w:left="7113" w:hanging="279"/>
      </w:pPr>
      <w:rPr>
        <w:rFonts w:hint="default"/>
      </w:rPr>
    </w:lvl>
    <w:lvl w:ilvl="6">
      <w:start w:val="0"/>
      <w:numFmt w:val="bullet"/>
      <w:lvlText w:val="•"/>
      <w:lvlJc w:val="left"/>
      <w:pPr>
        <w:ind w:left="8071" w:hanging="279"/>
      </w:pPr>
      <w:rPr>
        <w:rFonts w:hint="default"/>
      </w:rPr>
    </w:lvl>
    <w:lvl w:ilvl="7">
      <w:start w:val="0"/>
      <w:numFmt w:val="bullet"/>
      <w:lvlText w:val="•"/>
      <w:lvlJc w:val="left"/>
      <w:pPr>
        <w:ind w:left="9030" w:hanging="279"/>
      </w:pPr>
      <w:rPr>
        <w:rFonts w:hint="default"/>
      </w:rPr>
    </w:lvl>
    <w:lvl w:ilvl="8">
      <w:start w:val="0"/>
      <w:numFmt w:val="bullet"/>
      <w:lvlText w:val="•"/>
      <w:lvlJc w:val="left"/>
      <w:pPr>
        <w:ind w:left="9989" w:hanging="279"/>
      </w:pPr>
      <w:rPr>
        <w:rFonts w:hint="default"/>
      </w:rPr>
    </w:lvl>
  </w:abstractNum>
  <w:abstractNum w:abstractNumId="0">
    <w:multiLevelType w:val="hybridMultilevel"/>
    <w:lvl w:ilvl="0">
      <w:start w:val="1"/>
      <w:numFmt w:val="decimal"/>
      <w:lvlText w:val="%1."/>
      <w:lvlJc w:val="left"/>
      <w:pPr>
        <w:ind w:left="1817" w:hanging="696"/>
        <w:jc w:val="right"/>
      </w:pPr>
      <w:rPr>
        <w:rFonts w:hint="default"/>
        <w:b/>
        <w:bCs/>
        <w:w w:val="103"/>
      </w:rPr>
    </w:lvl>
    <w:lvl w:ilvl="1">
      <w:start w:val="1"/>
      <w:numFmt w:val="decimal"/>
      <w:lvlText w:val="%1.%2."/>
      <w:lvlJc w:val="left"/>
      <w:pPr>
        <w:ind w:left="2065" w:hanging="623"/>
        <w:jc w:val="left"/>
      </w:pPr>
      <w:rPr>
        <w:rFonts w:hint="default"/>
        <w:spacing w:val="0"/>
        <w:w w:val="102"/>
      </w:rPr>
    </w:lvl>
    <w:lvl w:ilvl="2">
      <w:start w:val="0"/>
      <w:numFmt w:val="bullet"/>
      <w:lvlText w:val="•"/>
      <w:lvlJc w:val="left"/>
      <w:pPr>
        <w:ind w:left="3154" w:hanging="623"/>
      </w:pPr>
      <w:rPr>
        <w:rFonts w:hint="default"/>
      </w:rPr>
    </w:lvl>
    <w:lvl w:ilvl="3">
      <w:start w:val="0"/>
      <w:numFmt w:val="bullet"/>
      <w:lvlText w:val="•"/>
      <w:lvlJc w:val="left"/>
      <w:pPr>
        <w:ind w:left="4248" w:hanging="623"/>
      </w:pPr>
      <w:rPr>
        <w:rFonts w:hint="default"/>
      </w:rPr>
    </w:lvl>
    <w:lvl w:ilvl="4">
      <w:start w:val="0"/>
      <w:numFmt w:val="bullet"/>
      <w:lvlText w:val="•"/>
      <w:lvlJc w:val="left"/>
      <w:pPr>
        <w:ind w:left="5342" w:hanging="623"/>
      </w:pPr>
      <w:rPr>
        <w:rFonts w:hint="default"/>
      </w:rPr>
    </w:lvl>
    <w:lvl w:ilvl="5">
      <w:start w:val="0"/>
      <w:numFmt w:val="bullet"/>
      <w:lvlText w:val="•"/>
      <w:lvlJc w:val="left"/>
      <w:pPr>
        <w:ind w:left="6436" w:hanging="623"/>
      </w:pPr>
      <w:rPr>
        <w:rFonts w:hint="default"/>
      </w:rPr>
    </w:lvl>
    <w:lvl w:ilvl="6">
      <w:start w:val="0"/>
      <w:numFmt w:val="bullet"/>
      <w:lvlText w:val="•"/>
      <w:lvlJc w:val="left"/>
      <w:pPr>
        <w:ind w:left="7530" w:hanging="623"/>
      </w:pPr>
      <w:rPr>
        <w:rFonts w:hint="default"/>
      </w:rPr>
    </w:lvl>
    <w:lvl w:ilvl="7">
      <w:start w:val="0"/>
      <w:numFmt w:val="bullet"/>
      <w:lvlText w:val="•"/>
      <w:lvlJc w:val="left"/>
      <w:pPr>
        <w:ind w:left="8624" w:hanging="623"/>
      </w:pPr>
      <w:rPr>
        <w:rFonts w:hint="default"/>
      </w:rPr>
    </w:lvl>
    <w:lvl w:ilvl="8">
      <w:start w:val="0"/>
      <w:numFmt w:val="bullet"/>
      <w:lvlText w:val="•"/>
      <w:lvlJc w:val="left"/>
      <w:pPr>
        <w:ind w:left="9718" w:hanging="623"/>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8"/>
      <w:szCs w:val="28"/>
    </w:rPr>
  </w:style>
  <w:style w:styleId="ListParagraph" w:type="paragraph">
    <w:name w:val="List Paragraph"/>
    <w:basedOn w:val="Normal"/>
    <w:uiPriority w:val="1"/>
    <w:qFormat/>
    <w:pPr>
      <w:ind w:left="2323" w:hanging="4"/>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2019-06-24T08:08:55Z</dcterms:created>
  <dcterms:modified xsi:type="dcterms:W3CDTF">2019-06-24T08:08:55Z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2019-06-22T00:00:00Z</vt:filetime>
  </property>
  <property fmtid="{D5CDD505-2E9C-101B-9397-08002B2CF9AE}" pid="3" name="LastSaved">
    <vt:filetime>2019-06-24T00:00:00Z</vt:filetime>
  </property>
</Properties>
</file>